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346"/>
        <w:rPr>
          <w:rFonts w:ascii="Times New Roman"/>
          <w:sz w:val="20"/>
        </w:rPr>
      </w:pPr>
      <w:bookmarkStart w:id="7" w:name="_GoBack"/>
      <w:bookmarkEnd w:id="7"/>
      <w:r>
        <w:rPr>
          <w:rFonts w:ascii="Times New Roman"/>
          <w:sz w:val="20"/>
        </w:rPr>
        <w:drawing>
          <wp:inline distT="0" distB="0" distL="0" distR="0">
            <wp:extent cx="2054860" cy="8839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2055029" cy="884301"/>
                    </a:xfrm>
                    <a:prstGeom prst="rect">
                      <a:avLst/>
                    </a:prstGeom>
                  </pic:spPr>
                </pic:pic>
              </a:graphicData>
            </a:graphic>
          </wp:inline>
        </w:drawing>
      </w:r>
    </w:p>
    <w:p>
      <w:pPr>
        <w:pStyle w:val="4"/>
        <w:spacing w:before="4" w:line="223" w:lineRule="auto"/>
        <w:ind w:right="5657"/>
      </w:pPr>
      <w:r>
        <w:rPr>
          <w:w w:val="95"/>
        </w:rPr>
        <w:t>安装、使用产品前，请阅读安装使用说明书。</w:t>
      </w:r>
      <w:r>
        <w:rPr>
          <w:spacing w:val="1"/>
          <w:w w:val="95"/>
        </w:rPr>
        <w:t xml:space="preserve"> </w:t>
      </w:r>
      <w:r>
        <w:rPr>
          <w:w w:val="95"/>
        </w:rPr>
        <w:t>请妥善保管好本手册，以便日后能随时查阅。</w:t>
      </w:r>
    </w:p>
    <w:p>
      <w:pPr>
        <w:pStyle w:val="5"/>
        <w:rPr>
          <w:b/>
          <w:sz w:val="28"/>
        </w:rPr>
      </w:pPr>
    </w:p>
    <w:p>
      <w:pPr>
        <w:pStyle w:val="5"/>
        <w:rPr>
          <w:b/>
          <w:sz w:val="28"/>
        </w:rPr>
      </w:pPr>
    </w:p>
    <w:p>
      <w:pPr>
        <w:pStyle w:val="5"/>
        <w:spacing w:before="16"/>
        <w:rPr>
          <w:b/>
          <w:sz w:val="23"/>
        </w:rPr>
      </w:pPr>
    </w:p>
    <w:p>
      <w:pPr>
        <w:spacing w:before="0" w:line="1032" w:lineRule="exact"/>
        <w:ind w:left="0" w:right="275" w:firstLine="0"/>
        <w:jc w:val="center"/>
        <w:rPr>
          <w:sz w:val="56"/>
        </w:rPr>
      </w:pPr>
      <w:r>
        <w:rPr>
          <w:sz w:val="56"/>
        </w:rPr>
        <w:t>HCC-YG-6</w:t>
      </w:r>
    </w:p>
    <w:p>
      <w:pPr>
        <w:spacing w:before="0"/>
        <w:ind w:left="2675" w:right="2774" w:firstLine="0"/>
        <w:jc w:val="center"/>
        <w:rPr>
          <w:sz w:val="56"/>
        </w:rPr>
      </w:pPr>
      <w:r>
        <w:rPr>
          <w:sz w:val="56"/>
        </w:rPr>
        <w:t>智能光纤测温装置</w:t>
      </w:r>
    </w:p>
    <w:p>
      <w:pPr>
        <w:pStyle w:val="8"/>
      </w:pPr>
      <w:r>
        <w:t>使用说明书</w:t>
      </w:r>
    </w:p>
    <w:p>
      <w:pPr>
        <w:pStyle w:val="5"/>
        <w:rPr>
          <w:b/>
          <w:sz w:val="126"/>
        </w:rPr>
      </w:pPr>
    </w:p>
    <w:p>
      <w:pPr>
        <w:pStyle w:val="5"/>
        <w:spacing w:before="4"/>
        <w:rPr>
          <w:b/>
          <w:sz w:val="119"/>
        </w:rPr>
      </w:pPr>
    </w:p>
    <w:p>
      <w:pPr>
        <w:spacing w:before="1"/>
        <w:ind w:left="2675" w:right="2769" w:firstLine="0"/>
        <w:jc w:val="center"/>
        <w:rPr>
          <w:b/>
          <w:sz w:val="28"/>
        </w:rPr>
      </w:pPr>
      <w:r>
        <w:rPr>
          <w:b/>
          <w:spacing w:val="-1"/>
          <w:sz w:val="28"/>
        </w:rPr>
        <w:t>保定远扬航程电力科技有限公司</w:t>
      </w:r>
    </w:p>
    <w:p>
      <w:pPr>
        <w:tabs>
          <w:tab w:val="left" w:pos="5464"/>
        </w:tabs>
        <w:spacing w:before="86"/>
        <w:ind w:left="0" w:right="96" w:firstLine="0"/>
        <w:jc w:val="center"/>
        <w:rPr>
          <w:b/>
          <w:sz w:val="24"/>
        </w:rPr>
      </w:pPr>
      <w:r>
        <w:rPr>
          <w:b/>
          <w:sz w:val="24"/>
        </w:rPr>
        <w:t>BAODING</w:t>
      </w:r>
      <w:r>
        <w:rPr>
          <w:b/>
          <w:spacing w:val="-7"/>
          <w:sz w:val="24"/>
        </w:rPr>
        <w:t xml:space="preserve"> </w:t>
      </w:r>
      <w:r>
        <w:rPr>
          <w:b/>
          <w:sz w:val="24"/>
        </w:rPr>
        <w:t>YYHC</w:t>
      </w:r>
      <w:r>
        <w:rPr>
          <w:b/>
          <w:spacing w:val="-4"/>
          <w:sz w:val="24"/>
        </w:rPr>
        <w:t xml:space="preserve"> </w:t>
      </w:r>
      <w:r>
        <w:rPr>
          <w:b/>
          <w:sz w:val="24"/>
        </w:rPr>
        <w:t>ELECTRICAL</w:t>
      </w:r>
      <w:r>
        <w:rPr>
          <w:b/>
          <w:spacing w:val="-5"/>
          <w:sz w:val="24"/>
        </w:rPr>
        <w:t xml:space="preserve"> </w:t>
      </w:r>
      <w:r>
        <w:rPr>
          <w:b/>
          <w:sz w:val="24"/>
        </w:rPr>
        <w:t>TECHNOLOGY</w:t>
      </w:r>
      <w:r>
        <w:rPr>
          <w:b/>
          <w:sz w:val="24"/>
        </w:rPr>
        <w:tab/>
      </w:r>
      <w:r>
        <w:rPr>
          <w:b/>
          <w:sz w:val="24"/>
        </w:rPr>
        <w:t>Co.,LTD</w:t>
      </w:r>
    </w:p>
    <w:p>
      <w:pPr>
        <w:spacing w:after="0"/>
        <w:jc w:val="center"/>
        <w:rPr>
          <w:sz w:val="24"/>
        </w:rPr>
        <w:sectPr>
          <w:type w:val="continuous"/>
          <w:pgSz w:w="11910" w:h="16840"/>
          <w:pgMar w:top="1420" w:right="920" w:bottom="280" w:left="1020" w:header="720" w:footer="720" w:gutter="0"/>
          <w:cols w:space="720" w:num="1"/>
        </w:sectPr>
      </w:pPr>
    </w:p>
    <w:p>
      <w:pPr>
        <w:pStyle w:val="12"/>
        <w:numPr>
          <w:ilvl w:val="0"/>
          <w:numId w:val="1"/>
        </w:numPr>
        <w:tabs>
          <w:tab w:val="left" w:pos="926"/>
        </w:tabs>
        <w:spacing w:before="30" w:after="0" w:line="510" w:lineRule="exact"/>
        <w:ind w:left="925" w:right="0" w:hanging="252"/>
        <w:jc w:val="left"/>
        <w:rPr>
          <w:b/>
          <w:sz w:val="28"/>
        </w:rPr>
      </w:pPr>
      <w:r>
        <w:rPr>
          <w:b/>
          <w:sz w:val="28"/>
        </w:rPr>
        <w:t>阅读说明</w:t>
      </w:r>
    </w:p>
    <w:p>
      <w:pPr>
        <w:pStyle w:val="12"/>
        <w:numPr>
          <w:ilvl w:val="0"/>
          <w:numId w:val="2"/>
        </w:numPr>
        <w:tabs>
          <w:tab w:val="left" w:pos="544"/>
          <w:tab w:val="left" w:pos="545"/>
        </w:tabs>
        <w:spacing w:before="0" w:after="0" w:line="422" w:lineRule="exact"/>
        <w:ind w:left="544" w:right="0" w:hanging="433"/>
        <w:jc w:val="left"/>
        <w:rPr>
          <w:b/>
          <w:sz w:val="24"/>
        </w:rPr>
      </w:pPr>
      <w:r>
        <w:rPr>
          <w:b/>
          <w:sz w:val="24"/>
        </w:rPr>
        <w:t>用户须知</w:t>
      </w:r>
    </w:p>
    <w:p>
      <w:pPr>
        <w:pStyle w:val="5"/>
        <w:spacing w:before="5" w:line="223" w:lineRule="auto"/>
        <w:ind w:left="112" w:right="113" w:firstLine="444"/>
      </w:pPr>
      <w:r>
        <w:rPr>
          <w:spacing w:val="11"/>
        </w:rPr>
        <w:t>本手册适用于</w:t>
      </w:r>
      <w:r>
        <w:t>HCC</w:t>
      </w:r>
      <w:r>
        <w:rPr>
          <w:rFonts w:ascii="Arial MT" w:eastAsia="Arial MT"/>
        </w:rPr>
        <w:t>-YG-6</w:t>
      </w:r>
      <w:r>
        <w:rPr>
          <w:spacing w:val="9"/>
        </w:rPr>
        <w:t>智能光纤测温装置</w:t>
      </w:r>
      <w:r>
        <w:rPr>
          <w:spacing w:val="14"/>
        </w:rPr>
        <w:t>（</w:t>
      </w:r>
      <w:r>
        <w:rPr>
          <w:spacing w:val="9"/>
        </w:rPr>
        <w:t>简称：智能光纤测温装置</w:t>
      </w:r>
      <w:r>
        <w:rPr>
          <w:spacing w:val="-97"/>
        </w:rPr>
        <w:t>）</w:t>
      </w:r>
      <w:r>
        <w:rPr>
          <w:spacing w:val="8"/>
        </w:rPr>
        <w:t>。本手册详细介绍了智</w:t>
      </w:r>
      <w:r>
        <w:rPr>
          <w:spacing w:val="1"/>
        </w:rPr>
        <w:t xml:space="preserve"> </w:t>
      </w:r>
      <w:r>
        <w:rPr>
          <w:spacing w:val="10"/>
        </w:rPr>
        <w:t>能光纤测温装置的性能特点、操作说明等相关内容。本手册为受过专门培训或具有仪器操作控制相关知识的技术人员提供了准确的使用参考。为了确保智能光纤测温装置的正常运行，敬请用户在操作仪器前，务必仔细阅读并正确理解本手册，并严格按照本手册所述操作步骤进行操作，以免造成</w:t>
      </w:r>
      <w:r>
        <w:rPr>
          <w:spacing w:val="6"/>
          <w:w w:val="95"/>
        </w:rPr>
        <w:t>仪器不必要的损坏，或对操作人员造成意外伤害。使用过程中，若有疑问或需进一步了解相关信息，</w:t>
      </w:r>
      <w:r>
        <w:rPr>
          <w:spacing w:val="59"/>
        </w:rPr>
        <w:t xml:space="preserve"> </w:t>
      </w:r>
      <w:r>
        <w:rPr>
          <w:spacing w:val="60"/>
        </w:rPr>
        <w:t xml:space="preserve"> </w:t>
      </w:r>
      <w:r>
        <w:rPr>
          <w:spacing w:val="10"/>
        </w:rPr>
        <w:t>请及时与本公司联系。非常感谢您选择使用本公司的产品。</w:t>
      </w:r>
    </w:p>
    <w:p>
      <w:pPr>
        <w:pStyle w:val="12"/>
        <w:numPr>
          <w:ilvl w:val="0"/>
          <w:numId w:val="2"/>
        </w:numPr>
        <w:tabs>
          <w:tab w:val="left" w:pos="544"/>
          <w:tab w:val="left" w:pos="545"/>
        </w:tabs>
        <w:spacing w:before="0" w:after="0" w:line="408" w:lineRule="exact"/>
        <w:ind w:left="544" w:right="0" w:hanging="433"/>
        <w:jc w:val="left"/>
        <w:rPr>
          <w:b/>
          <w:sz w:val="24"/>
        </w:rPr>
      </w:pPr>
      <w:r>
        <w:rPr>
          <w:b/>
          <w:sz w:val="24"/>
        </w:rPr>
        <w:t>供货和运输</w:t>
      </w:r>
    </w:p>
    <w:p>
      <w:pPr>
        <w:pStyle w:val="5"/>
        <w:spacing w:line="361" w:lineRule="exact"/>
        <w:ind w:left="556"/>
      </w:pPr>
      <w:r>
        <w:rPr>
          <w:spacing w:val="10"/>
        </w:rPr>
        <w:t>具体装运要求依照订购合同上相应条款。</w:t>
      </w:r>
    </w:p>
    <w:p>
      <w:pPr>
        <w:pStyle w:val="5"/>
        <w:spacing w:before="7" w:line="223" w:lineRule="auto"/>
        <w:ind w:left="112" w:right="322" w:firstLine="444"/>
      </w:pPr>
      <w:r>
        <w:rPr>
          <w:spacing w:val="10"/>
          <w:w w:val="95"/>
        </w:rPr>
        <w:t>开箱时请认真阅读包装材料上的相应信息，确保开箱货物的完整与无损。请尽量保留产品外包</w:t>
      </w:r>
      <w:r>
        <w:rPr>
          <w:spacing w:val="130"/>
        </w:rPr>
        <w:t xml:space="preserve"> </w:t>
      </w:r>
      <w:r>
        <w:rPr>
          <w:spacing w:val="10"/>
        </w:rPr>
        <w:t>装，以便在需要返退设备或零件时使用。</w:t>
      </w:r>
    </w:p>
    <w:p>
      <w:pPr>
        <w:pStyle w:val="12"/>
        <w:numPr>
          <w:ilvl w:val="0"/>
          <w:numId w:val="2"/>
        </w:numPr>
        <w:tabs>
          <w:tab w:val="left" w:pos="544"/>
          <w:tab w:val="left" w:pos="545"/>
        </w:tabs>
        <w:spacing w:before="0" w:after="0" w:line="405" w:lineRule="exact"/>
        <w:ind w:left="544" w:right="0" w:hanging="433"/>
        <w:jc w:val="left"/>
        <w:rPr>
          <w:b/>
          <w:sz w:val="24"/>
        </w:rPr>
      </w:pPr>
      <w:r>
        <w:rPr>
          <w:b/>
          <w:sz w:val="24"/>
        </w:rPr>
        <w:t>质保和维修</w:t>
      </w:r>
    </w:p>
    <w:p>
      <w:pPr>
        <w:pStyle w:val="5"/>
        <w:spacing w:line="359" w:lineRule="exact"/>
        <w:ind w:left="556"/>
      </w:pPr>
      <w:r>
        <w:rPr>
          <w:spacing w:val="10"/>
        </w:rPr>
        <w:t>具体的质保和维修要求依照订购合同上相应条款。</w:t>
      </w:r>
    </w:p>
    <w:p>
      <w:pPr>
        <w:pStyle w:val="5"/>
        <w:spacing w:before="6" w:line="223" w:lineRule="auto"/>
        <w:ind w:left="112" w:right="322" w:firstLine="444"/>
      </w:pPr>
      <w:r>
        <w:rPr>
          <w:spacing w:val="10"/>
          <w:w w:val="95"/>
        </w:rPr>
        <w:t>保修期内且符合保修范围，将提供免费维修服务，主要包含保修内产品维修、备件维修更换、</w:t>
      </w:r>
      <w:r>
        <w:rPr>
          <w:spacing w:val="130"/>
        </w:rPr>
        <w:t xml:space="preserve"> </w:t>
      </w:r>
      <w:r>
        <w:rPr>
          <w:spacing w:val="10"/>
        </w:rPr>
        <w:t>技术支持及常规现场服务等。</w:t>
      </w:r>
    </w:p>
    <w:p>
      <w:pPr>
        <w:pStyle w:val="5"/>
        <w:spacing w:line="225" w:lineRule="auto"/>
        <w:ind w:left="112" w:right="322" w:firstLine="444"/>
      </w:pPr>
      <w:r>
        <w:rPr>
          <w:spacing w:val="10"/>
          <w:w w:val="95"/>
        </w:rPr>
        <w:t>超过保修期或者在保修期内发生如下故障，均属于保外维修，不提供免费保修服务，故障包括</w:t>
      </w:r>
      <w:r>
        <w:rPr>
          <w:spacing w:val="130"/>
        </w:rPr>
        <w:t xml:space="preserve"> </w:t>
      </w:r>
      <w:r>
        <w:rPr>
          <w:spacing w:val="8"/>
        </w:rPr>
        <w:t>但不限于：</w:t>
      </w:r>
    </w:p>
    <w:p>
      <w:pPr>
        <w:pStyle w:val="12"/>
        <w:numPr>
          <w:ilvl w:val="1"/>
          <w:numId w:val="2"/>
        </w:numPr>
        <w:tabs>
          <w:tab w:val="left" w:pos="956"/>
        </w:tabs>
        <w:spacing w:before="0" w:after="0" w:line="352" w:lineRule="exact"/>
        <w:ind w:left="955" w:right="0" w:hanging="424"/>
        <w:jc w:val="left"/>
        <w:rPr>
          <w:sz w:val="21"/>
        </w:rPr>
      </w:pPr>
      <w:r>
        <w:rPr>
          <w:sz w:val="21"/>
        </w:rPr>
        <w:t>由于使用不当（进水、腐蚀、失火、强电串入等）造成的损坏；</w:t>
      </w:r>
    </w:p>
    <w:p>
      <w:pPr>
        <w:pStyle w:val="12"/>
        <w:numPr>
          <w:ilvl w:val="1"/>
          <w:numId w:val="2"/>
        </w:numPr>
        <w:tabs>
          <w:tab w:val="left" w:pos="956"/>
        </w:tabs>
        <w:spacing w:before="0" w:after="0" w:line="360" w:lineRule="exact"/>
        <w:ind w:left="955" w:right="0" w:hanging="424"/>
        <w:jc w:val="left"/>
        <w:rPr>
          <w:sz w:val="21"/>
        </w:rPr>
      </w:pPr>
      <w:r>
        <w:rPr>
          <w:sz w:val="21"/>
        </w:rPr>
        <w:t>不可抗力（地震、雷击、洪水等）造成的损坏；</w:t>
      </w:r>
    </w:p>
    <w:p>
      <w:pPr>
        <w:pStyle w:val="12"/>
        <w:numPr>
          <w:ilvl w:val="1"/>
          <w:numId w:val="2"/>
        </w:numPr>
        <w:tabs>
          <w:tab w:val="left" w:pos="956"/>
        </w:tabs>
        <w:spacing w:before="0" w:after="0" w:line="360" w:lineRule="exact"/>
        <w:ind w:left="955" w:right="0" w:hanging="424"/>
        <w:jc w:val="left"/>
        <w:rPr>
          <w:sz w:val="21"/>
        </w:rPr>
      </w:pPr>
      <w:r>
        <w:rPr>
          <w:sz w:val="21"/>
        </w:rPr>
        <w:t>未经允许，产品内部擅自改动；</w:t>
      </w:r>
    </w:p>
    <w:p>
      <w:pPr>
        <w:pStyle w:val="12"/>
        <w:numPr>
          <w:ilvl w:val="1"/>
          <w:numId w:val="2"/>
        </w:numPr>
        <w:tabs>
          <w:tab w:val="left" w:pos="956"/>
        </w:tabs>
        <w:spacing w:before="0" w:after="0" w:line="360" w:lineRule="exact"/>
        <w:ind w:left="955" w:right="0" w:hanging="424"/>
        <w:jc w:val="left"/>
        <w:rPr>
          <w:sz w:val="21"/>
        </w:rPr>
      </w:pPr>
      <w:r>
        <w:rPr>
          <w:sz w:val="21"/>
        </w:rPr>
        <w:t>未按用户手册及培训规定使用，引起产品损坏的；</w:t>
      </w:r>
    </w:p>
    <w:p>
      <w:pPr>
        <w:pStyle w:val="12"/>
        <w:numPr>
          <w:ilvl w:val="1"/>
          <w:numId w:val="2"/>
        </w:numPr>
        <w:tabs>
          <w:tab w:val="left" w:pos="956"/>
        </w:tabs>
        <w:spacing w:before="0" w:after="0" w:line="359" w:lineRule="exact"/>
        <w:ind w:left="955" w:right="0" w:hanging="424"/>
        <w:jc w:val="left"/>
        <w:rPr>
          <w:sz w:val="21"/>
        </w:rPr>
      </w:pPr>
      <w:r>
        <w:rPr>
          <w:sz w:val="21"/>
        </w:rPr>
        <w:t>关于本公司所研发制造的产品，在处理废旧产品方面请遵守相关国家规定。</w:t>
      </w:r>
    </w:p>
    <w:p>
      <w:pPr>
        <w:pStyle w:val="12"/>
        <w:numPr>
          <w:ilvl w:val="0"/>
          <w:numId w:val="2"/>
        </w:numPr>
        <w:tabs>
          <w:tab w:val="left" w:pos="544"/>
          <w:tab w:val="left" w:pos="545"/>
        </w:tabs>
        <w:spacing w:before="0" w:after="0" w:line="428" w:lineRule="exact"/>
        <w:ind w:left="544" w:right="0" w:hanging="433"/>
        <w:jc w:val="left"/>
        <w:rPr>
          <w:b/>
          <w:sz w:val="24"/>
        </w:rPr>
      </w:pPr>
      <w:r>
        <w:rPr>
          <w:b/>
          <w:sz w:val="24"/>
        </w:rPr>
        <w:t>技术支持</w:t>
      </w:r>
    </w:p>
    <w:p>
      <w:pPr>
        <w:pStyle w:val="4"/>
        <w:spacing w:before="17" w:line="252" w:lineRule="auto"/>
        <w:ind w:left="600" w:right="5569"/>
      </w:pPr>
      <w:r>
        <w:rPr>
          <w:spacing w:val="9"/>
        </w:rPr>
        <w:t>我公司技术服务热线：</w:t>
      </w:r>
      <w:r>
        <w:t>0312-3137107</w:t>
      </w:r>
      <w:r>
        <w:rPr>
          <w:spacing w:val="1"/>
        </w:rPr>
        <w:t xml:space="preserve"> </w:t>
      </w:r>
      <w:r>
        <w:t>E-mail：</w:t>
      </w:r>
      <w:r>
        <w:fldChar w:fldCharType="begin"/>
      </w:r>
      <w:r>
        <w:instrText xml:space="preserve"> HYPERLINK "mailto:hbyyhc@163.com" \h </w:instrText>
      </w:r>
      <w:r>
        <w:fldChar w:fldCharType="separate"/>
      </w:r>
      <w:r>
        <w:rPr>
          <w:color w:val="0562C1"/>
          <w:u w:val="single" w:color="0562C1"/>
        </w:rPr>
        <w:t xml:space="preserve">hbyyhc@163.com  </w:t>
      </w:r>
      <w:r>
        <w:rPr>
          <w:color w:val="0562C1"/>
          <w:u w:val="single" w:color="0562C1"/>
        </w:rPr>
        <w:fldChar w:fldCharType="end"/>
      </w:r>
    </w:p>
    <w:p>
      <w:pPr>
        <w:pStyle w:val="4"/>
        <w:spacing w:before="3"/>
        <w:ind w:left="600"/>
      </w:pPr>
      <w:r>
        <w:rPr>
          <w:spacing w:val="8"/>
        </w:rPr>
        <w:t>公司网址：</w:t>
      </w:r>
      <w:r>
        <w:fldChar w:fldCharType="begin"/>
      </w:r>
      <w:r>
        <w:instrText xml:space="preserve"> HYPERLINK "http://www.hbyyhc.com/" \h </w:instrText>
      </w:r>
      <w:r>
        <w:fldChar w:fldCharType="separate"/>
      </w:r>
      <w:r>
        <w:rPr>
          <w:color w:val="0562C1"/>
          <w:u w:val="single" w:color="0562C1"/>
        </w:rPr>
        <w:t>www.hbyyhc.com</w:t>
      </w:r>
      <w:r>
        <w:rPr>
          <w:color w:val="0562C1"/>
          <w:u w:val="single" w:color="0562C1"/>
        </w:rPr>
        <w:fldChar w:fldCharType="end"/>
      </w:r>
    </w:p>
    <w:p>
      <w:pPr>
        <w:pStyle w:val="12"/>
        <w:numPr>
          <w:ilvl w:val="0"/>
          <w:numId w:val="2"/>
        </w:numPr>
        <w:tabs>
          <w:tab w:val="left" w:pos="544"/>
          <w:tab w:val="left" w:pos="545"/>
        </w:tabs>
        <w:spacing w:before="18" w:after="0" w:line="429" w:lineRule="exact"/>
        <w:ind w:left="544" w:right="0" w:hanging="433"/>
        <w:jc w:val="left"/>
        <w:rPr>
          <w:b/>
          <w:sz w:val="24"/>
        </w:rPr>
      </w:pPr>
      <w:r>
        <w:rPr>
          <w:b/>
          <w:sz w:val="24"/>
        </w:rPr>
        <w:t>声明</w:t>
      </w:r>
    </w:p>
    <w:p>
      <w:pPr>
        <w:pStyle w:val="5"/>
        <w:spacing w:line="374" w:lineRule="exact"/>
        <w:ind w:left="556"/>
      </w:pPr>
      <w:r>
        <w:rPr>
          <w:spacing w:val="10"/>
        </w:rPr>
        <w:t>本用户手册对用户不承担法律责任，所有的法律条款请见相应的合同。</w:t>
      </w:r>
    </w:p>
    <w:p>
      <w:pPr>
        <w:spacing w:after="0" w:line="374" w:lineRule="exact"/>
        <w:sectPr>
          <w:headerReference r:id="rId5" w:type="default"/>
          <w:footerReference r:id="rId6" w:type="default"/>
          <w:pgSz w:w="11910" w:h="16840"/>
          <w:pgMar w:top="1360" w:right="920" w:bottom="680" w:left="1020" w:header="511" w:footer="497" w:gutter="0"/>
          <w:pgNumType w:start="1"/>
          <w:cols w:space="720" w:num="1"/>
        </w:sectPr>
      </w:pPr>
    </w:p>
    <w:p>
      <w:pPr>
        <w:spacing w:before="18" w:line="788" w:lineRule="exact"/>
        <w:ind w:left="2675" w:right="2774" w:firstLine="0"/>
        <w:jc w:val="center"/>
        <w:rPr>
          <w:b/>
          <w:sz w:val="44"/>
        </w:rPr>
      </w:pPr>
      <w:r>
        <w:rPr>
          <w:b/>
          <w:w w:val="95"/>
          <w:sz w:val="44"/>
        </w:rPr>
        <w:t>目录</w:t>
      </w:r>
    </w:p>
    <w:sdt>
      <w:sdtPr>
        <w:id w:val="1"/>
        <w:docPartObj>
          <w:docPartGallery w:val="Table of Contents"/>
          <w:docPartUnique/>
        </w:docPartObj>
      </w:sdtPr>
      <w:sdtContent>
        <w:p>
          <w:pPr>
            <w:pStyle w:val="6"/>
            <w:tabs>
              <w:tab w:val="right" w:leader="dot" w:pos="9749"/>
            </w:tabs>
            <w:spacing w:line="477" w:lineRule="exact"/>
            <w:rPr>
              <w:rFonts w:ascii="Calibri" w:eastAsia="Calibri"/>
            </w:rPr>
          </w:pPr>
          <w:r>
            <w:fldChar w:fldCharType="begin"/>
          </w:r>
          <w:r>
            <w:instrText xml:space="preserve"> HYPERLINK \l "_bookmark0" </w:instrText>
          </w:r>
          <w:r>
            <w:fldChar w:fldCharType="separate"/>
          </w:r>
          <w:r>
            <w:rPr>
              <w:spacing w:val="11"/>
            </w:rPr>
            <w:t>一</w:t>
          </w:r>
          <w:r>
            <w:t>、</w:t>
          </w:r>
          <w:r>
            <w:rPr>
              <w:spacing w:val="76"/>
            </w:rPr>
            <w:t xml:space="preserve"> </w:t>
          </w:r>
          <w:r>
            <w:rPr>
              <w:spacing w:val="11"/>
            </w:rPr>
            <w:t>产</w:t>
          </w:r>
          <w:r>
            <w:t>品</w:t>
          </w:r>
          <w:r>
            <w:rPr>
              <w:spacing w:val="11"/>
            </w:rPr>
            <w:t>概</w:t>
          </w:r>
          <w:r>
            <w:t>述</w:t>
          </w:r>
          <w:r>
            <w:rPr>
              <w:rFonts w:ascii="Times New Roman" w:eastAsia="Times New Roman"/>
            </w:rPr>
            <w:tab/>
          </w:r>
          <w:r>
            <w:rPr>
              <w:rFonts w:ascii="Calibri" w:eastAsia="Calibri"/>
            </w:rPr>
            <w:t>3</w:t>
          </w:r>
          <w:r>
            <w:rPr>
              <w:rFonts w:ascii="Calibri" w:eastAsia="Calibri"/>
            </w:rPr>
            <w:fldChar w:fldCharType="end"/>
          </w:r>
        </w:p>
        <w:p>
          <w:pPr>
            <w:pStyle w:val="7"/>
            <w:numPr>
              <w:ilvl w:val="1"/>
              <w:numId w:val="3"/>
            </w:numPr>
            <w:tabs>
              <w:tab w:val="left" w:pos="1381"/>
              <w:tab w:val="right" w:leader="dot" w:pos="9755"/>
            </w:tabs>
            <w:spacing w:before="0" w:after="0" w:line="411" w:lineRule="exact"/>
            <w:ind w:left="1380" w:right="0" w:hanging="369"/>
            <w:jc w:val="left"/>
            <w:rPr>
              <w:rFonts w:ascii="Calibri" w:eastAsia="Calibri"/>
            </w:rPr>
          </w:pPr>
          <w:r>
            <w:fldChar w:fldCharType="begin"/>
          </w:r>
          <w:r>
            <w:instrText xml:space="preserve"> HYPERLINK \l "_bookmark1" </w:instrText>
          </w:r>
          <w:r>
            <w:fldChar w:fldCharType="separate"/>
          </w:r>
          <w:r>
            <w:t>、</w:t>
          </w:r>
          <w:r>
            <w:rPr>
              <w:spacing w:val="48"/>
            </w:rPr>
            <w:t xml:space="preserve"> </w:t>
          </w:r>
          <w:r>
            <w:t>系统组成</w:t>
          </w:r>
          <w:r>
            <w:rPr>
              <w:rFonts w:ascii="Times New Roman" w:eastAsia="Times New Roman"/>
            </w:rPr>
            <w:tab/>
          </w:r>
          <w:r>
            <w:rPr>
              <w:rFonts w:ascii="Calibri" w:eastAsia="Calibri"/>
            </w:rPr>
            <w:t>3</w:t>
          </w:r>
          <w:r>
            <w:rPr>
              <w:rFonts w:ascii="Calibri" w:eastAsia="Calibri"/>
            </w:rPr>
            <w:fldChar w:fldCharType="end"/>
          </w:r>
        </w:p>
        <w:p>
          <w:pPr>
            <w:pStyle w:val="7"/>
            <w:numPr>
              <w:ilvl w:val="1"/>
              <w:numId w:val="3"/>
            </w:numPr>
            <w:tabs>
              <w:tab w:val="left" w:pos="1381"/>
              <w:tab w:val="right" w:leader="dot" w:pos="9755"/>
            </w:tabs>
            <w:spacing w:before="0" w:after="0" w:line="412" w:lineRule="exact"/>
            <w:ind w:left="1380" w:right="0" w:hanging="369"/>
            <w:jc w:val="left"/>
            <w:rPr>
              <w:rFonts w:ascii="Calibri" w:eastAsia="Calibri"/>
            </w:rPr>
          </w:pPr>
          <w:r>
            <w:fldChar w:fldCharType="begin"/>
          </w:r>
          <w:r>
            <w:instrText xml:space="preserve"> HYPERLINK \l "_bookmark2" </w:instrText>
          </w:r>
          <w:r>
            <w:fldChar w:fldCharType="separate"/>
          </w:r>
          <w:r>
            <w:t>、</w:t>
          </w:r>
          <w:r>
            <w:rPr>
              <w:spacing w:val="48"/>
            </w:rPr>
            <w:t xml:space="preserve"> </w:t>
          </w:r>
          <w:r>
            <w:t>产品简介</w:t>
          </w:r>
          <w:r>
            <w:rPr>
              <w:rFonts w:ascii="Times New Roman" w:eastAsia="Times New Roman"/>
            </w:rPr>
            <w:tab/>
          </w:r>
          <w:r>
            <w:rPr>
              <w:rFonts w:ascii="Calibri" w:eastAsia="Calibri"/>
            </w:rPr>
            <w:t>3</w:t>
          </w:r>
          <w:r>
            <w:rPr>
              <w:rFonts w:ascii="Calibri" w:eastAsia="Calibri"/>
            </w:rPr>
            <w:fldChar w:fldCharType="end"/>
          </w:r>
        </w:p>
        <w:p>
          <w:pPr>
            <w:pStyle w:val="7"/>
            <w:numPr>
              <w:ilvl w:val="1"/>
              <w:numId w:val="3"/>
            </w:numPr>
            <w:tabs>
              <w:tab w:val="left" w:pos="1381"/>
              <w:tab w:val="right" w:leader="dot" w:pos="9755"/>
            </w:tabs>
            <w:spacing w:before="0" w:after="0" w:line="412" w:lineRule="exact"/>
            <w:ind w:left="1380" w:right="0" w:hanging="369"/>
            <w:jc w:val="left"/>
            <w:rPr>
              <w:rFonts w:ascii="Calibri" w:eastAsia="Calibri"/>
            </w:rPr>
          </w:pPr>
          <w:r>
            <w:fldChar w:fldCharType="begin"/>
          </w:r>
          <w:r>
            <w:instrText xml:space="preserve"> HYPERLINK \l "_bookmark3" </w:instrText>
          </w:r>
          <w:r>
            <w:fldChar w:fldCharType="separate"/>
          </w:r>
          <w:r>
            <w:t>、</w:t>
          </w:r>
          <w:r>
            <w:rPr>
              <w:spacing w:val="48"/>
            </w:rPr>
            <w:t xml:space="preserve"> </w:t>
          </w:r>
          <w:r>
            <w:t>主要特点</w:t>
          </w:r>
          <w:r>
            <w:rPr>
              <w:rFonts w:ascii="Times New Roman" w:eastAsia="Times New Roman"/>
            </w:rPr>
            <w:tab/>
          </w:r>
          <w:r>
            <w:rPr>
              <w:rFonts w:ascii="Calibri" w:eastAsia="Calibri"/>
            </w:rPr>
            <w:t>3</w:t>
          </w:r>
          <w:r>
            <w:rPr>
              <w:rFonts w:ascii="Calibri" w:eastAsia="Calibri"/>
            </w:rPr>
            <w:fldChar w:fldCharType="end"/>
          </w:r>
        </w:p>
        <w:p>
          <w:pPr>
            <w:pStyle w:val="7"/>
            <w:numPr>
              <w:ilvl w:val="1"/>
              <w:numId w:val="3"/>
            </w:numPr>
            <w:tabs>
              <w:tab w:val="left" w:pos="1381"/>
              <w:tab w:val="right" w:leader="dot" w:pos="9755"/>
            </w:tabs>
            <w:spacing w:before="0" w:after="0" w:line="412" w:lineRule="exact"/>
            <w:ind w:left="1380" w:right="0" w:hanging="369"/>
            <w:jc w:val="left"/>
            <w:rPr>
              <w:rFonts w:ascii="Calibri" w:eastAsia="Calibri"/>
            </w:rPr>
          </w:pPr>
          <w:r>
            <w:fldChar w:fldCharType="begin"/>
          </w:r>
          <w:r>
            <w:instrText xml:space="preserve"> HYPERLINK \l "_bookmark4" </w:instrText>
          </w:r>
          <w:r>
            <w:fldChar w:fldCharType="separate"/>
          </w:r>
          <w:r>
            <w:t>、</w:t>
          </w:r>
          <w:r>
            <w:rPr>
              <w:spacing w:val="48"/>
            </w:rPr>
            <w:t xml:space="preserve"> </w:t>
          </w:r>
          <w:r>
            <w:t>产品参数</w:t>
          </w:r>
          <w:r>
            <w:rPr>
              <w:rFonts w:ascii="Times New Roman" w:eastAsia="Times New Roman"/>
            </w:rPr>
            <w:tab/>
          </w:r>
          <w:r>
            <w:rPr>
              <w:rFonts w:ascii="Calibri" w:eastAsia="Calibri"/>
            </w:rPr>
            <w:t>4</w:t>
          </w:r>
          <w:r>
            <w:rPr>
              <w:rFonts w:ascii="Calibri" w:eastAsia="Calibri"/>
            </w:rPr>
            <w:fldChar w:fldCharType="end"/>
          </w:r>
        </w:p>
        <w:p>
          <w:pPr>
            <w:pStyle w:val="7"/>
            <w:numPr>
              <w:ilvl w:val="1"/>
              <w:numId w:val="3"/>
            </w:numPr>
            <w:tabs>
              <w:tab w:val="left" w:pos="1381"/>
              <w:tab w:val="right" w:leader="dot" w:pos="9755"/>
            </w:tabs>
            <w:spacing w:before="0" w:after="0" w:line="410" w:lineRule="exact"/>
            <w:ind w:left="1380" w:right="0" w:hanging="369"/>
            <w:jc w:val="left"/>
            <w:rPr>
              <w:rFonts w:ascii="Calibri" w:eastAsia="Calibri"/>
            </w:rPr>
          </w:pPr>
          <w:r>
            <w:fldChar w:fldCharType="begin"/>
          </w:r>
          <w:r>
            <w:instrText xml:space="preserve"> HYPERLINK \l "_bookmark5" </w:instrText>
          </w:r>
          <w:r>
            <w:fldChar w:fldCharType="separate"/>
          </w:r>
          <w:r>
            <w:t>、</w:t>
          </w:r>
          <w:r>
            <w:rPr>
              <w:spacing w:val="48"/>
            </w:rPr>
            <w:t xml:space="preserve"> </w:t>
          </w:r>
          <w:r>
            <w:t>原理简介</w:t>
          </w:r>
          <w:r>
            <w:rPr>
              <w:rFonts w:ascii="Times New Roman" w:eastAsia="Times New Roman"/>
            </w:rPr>
            <w:tab/>
          </w:r>
          <w:r>
            <w:rPr>
              <w:rFonts w:ascii="Calibri" w:eastAsia="Calibri"/>
            </w:rPr>
            <w:t>4</w:t>
          </w:r>
          <w:r>
            <w:rPr>
              <w:rFonts w:ascii="Calibri" w:eastAsia="Calibri"/>
            </w:rPr>
            <w:fldChar w:fldCharType="end"/>
          </w:r>
        </w:p>
        <w:p>
          <w:pPr>
            <w:pStyle w:val="6"/>
            <w:tabs>
              <w:tab w:val="right" w:leader="dot" w:pos="9749"/>
            </w:tabs>
            <w:spacing w:line="483" w:lineRule="exact"/>
            <w:rPr>
              <w:rFonts w:ascii="Calibri" w:eastAsia="Calibri"/>
            </w:rPr>
          </w:pPr>
          <w:r>
            <w:fldChar w:fldCharType="begin"/>
          </w:r>
          <w:r>
            <w:instrText xml:space="preserve"> HYPERLINK \l "_bookmark6" </w:instrText>
          </w:r>
          <w:r>
            <w:fldChar w:fldCharType="separate"/>
          </w:r>
          <w:r>
            <w:rPr>
              <w:spacing w:val="11"/>
            </w:rPr>
            <w:t>二</w:t>
          </w:r>
          <w:r>
            <w:t>、</w:t>
          </w:r>
          <w:r>
            <w:rPr>
              <w:spacing w:val="77"/>
            </w:rPr>
            <w:t xml:space="preserve"> </w:t>
          </w:r>
          <w:r>
            <w:rPr>
              <w:spacing w:val="11"/>
            </w:rPr>
            <w:t>接</w:t>
          </w:r>
          <w:r>
            <w:t>口</w:t>
          </w:r>
          <w:r>
            <w:rPr>
              <w:spacing w:val="11"/>
            </w:rPr>
            <w:t>及尺</w:t>
          </w:r>
          <w:r>
            <w:t>寸</w:t>
          </w:r>
          <w:r>
            <w:rPr>
              <w:spacing w:val="11"/>
            </w:rPr>
            <w:t>说</w:t>
          </w:r>
          <w:r>
            <w:t>明</w:t>
          </w:r>
          <w:r>
            <w:rPr>
              <w:rFonts w:ascii="Times New Roman" w:eastAsia="Times New Roman"/>
            </w:rPr>
            <w:tab/>
          </w:r>
          <w:r>
            <w:rPr>
              <w:rFonts w:ascii="Calibri" w:eastAsia="Calibri"/>
            </w:rPr>
            <w:t>5</w:t>
          </w:r>
          <w:r>
            <w:rPr>
              <w:rFonts w:ascii="Calibri" w:eastAsia="Calibri"/>
            </w:rPr>
            <w:fldChar w:fldCharType="end"/>
          </w:r>
        </w:p>
        <w:p>
          <w:pPr>
            <w:pStyle w:val="7"/>
            <w:numPr>
              <w:ilvl w:val="1"/>
              <w:numId w:val="4"/>
            </w:numPr>
            <w:tabs>
              <w:tab w:val="left" w:pos="1381"/>
              <w:tab w:val="right" w:leader="dot" w:pos="9755"/>
            </w:tabs>
            <w:spacing w:before="0" w:after="0" w:line="411" w:lineRule="exact"/>
            <w:ind w:left="1380" w:right="0" w:hanging="369"/>
            <w:jc w:val="left"/>
            <w:rPr>
              <w:rFonts w:ascii="Calibri" w:eastAsia="Calibri"/>
            </w:rPr>
          </w:pPr>
          <w:r>
            <w:fldChar w:fldCharType="begin"/>
          </w:r>
          <w:r>
            <w:instrText xml:space="preserve"> HYPERLINK \l "_bookmark7" </w:instrText>
          </w:r>
          <w:r>
            <w:fldChar w:fldCharType="separate"/>
          </w:r>
          <w:r>
            <w:t>、</w:t>
          </w:r>
          <w:r>
            <w:rPr>
              <w:spacing w:val="48"/>
            </w:rPr>
            <w:t xml:space="preserve"> </w:t>
          </w:r>
          <w:r>
            <w:t>外形尺寸及安装孔</w:t>
          </w:r>
          <w:r>
            <w:rPr>
              <w:rFonts w:ascii="Times New Roman" w:eastAsia="Times New Roman"/>
            </w:rPr>
            <w:tab/>
          </w:r>
          <w:r>
            <w:rPr>
              <w:rFonts w:ascii="Calibri" w:eastAsia="Calibri"/>
            </w:rPr>
            <w:t>5</w:t>
          </w:r>
          <w:r>
            <w:rPr>
              <w:rFonts w:ascii="Calibri" w:eastAsia="Calibri"/>
            </w:rPr>
            <w:fldChar w:fldCharType="end"/>
          </w:r>
        </w:p>
        <w:p>
          <w:pPr>
            <w:pStyle w:val="7"/>
            <w:numPr>
              <w:ilvl w:val="1"/>
              <w:numId w:val="4"/>
            </w:numPr>
            <w:tabs>
              <w:tab w:val="left" w:pos="1381"/>
              <w:tab w:val="right" w:leader="dot" w:pos="9755"/>
            </w:tabs>
            <w:spacing w:before="0" w:after="0" w:line="412" w:lineRule="exact"/>
            <w:ind w:left="1380" w:right="0" w:hanging="369"/>
            <w:jc w:val="left"/>
            <w:rPr>
              <w:rFonts w:ascii="Calibri" w:eastAsia="Calibri"/>
            </w:rPr>
          </w:pPr>
          <w:r>
            <w:fldChar w:fldCharType="begin"/>
          </w:r>
          <w:r>
            <w:instrText xml:space="preserve"> HYPERLINK \l "_bookmark8" </w:instrText>
          </w:r>
          <w:r>
            <w:fldChar w:fldCharType="separate"/>
          </w:r>
          <w:r>
            <w:t>、</w:t>
          </w:r>
          <w:r>
            <w:rPr>
              <w:spacing w:val="48"/>
            </w:rPr>
            <w:t xml:space="preserve"> </w:t>
          </w:r>
          <w:r>
            <w:t>传感器接口</w:t>
          </w:r>
          <w:r>
            <w:rPr>
              <w:rFonts w:ascii="Times New Roman" w:eastAsia="Times New Roman"/>
            </w:rPr>
            <w:tab/>
          </w:r>
          <w:r>
            <w:rPr>
              <w:rFonts w:ascii="Calibri" w:eastAsia="Calibri"/>
            </w:rPr>
            <w:t>6</w:t>
          </w:r>
          <w:r>
            <w:rPr>
              <w:rFonts w:ascii="Calibri" w:eastAsia="Calibri"/>
            </w:rPr>
            <w:fldChar w:fldCharType="end"/>
          </w:r>
        </w:p>
        <w:p>
          <w:pPr>
            <w:pStyle w:val="7"/>
            <w:numPr>
              <w:ilvl w:val="1"/>
              <w:numId w:val="4"/>
            </w:numPr>
            <w:tabs>
              <w:tab w:val="left" w:pos="1381"/>
              <w:tab w:val="right" w:leader="dot" w:pos="9755"/>
            </w:tabs>
            <w:spacing w:before="0" w:after="0" w:line="410" w:lineRule="exact"/>
            <w:ind w:left="1380" w:right="0" w:hanging="369"/>
            <w:jc w:val="left"/>
            <w:rPr>
              <w:rFonts w:ascii="Calibri" w:eastAsia="Calibri"/>
            </w:rPr>
          </w:pPr>
          <w:r>
            <w:fldChar w:fldCharType="begin"/>
          </w:r>
          <w:r>
            <w:instrText xml:space="preserve"> HYPERLINK \l "_bookmark9" </w:instrText>
          </w:r>
          <w:r>
            <w:fldChar w:fldCharType="separate"/>
          </w:r>
          <w:r>
            <w:t>、</w:t>
          </w:r>
          <w:r>
            <w:rPr>
              <w:spacing w:val="48"/>
            </w:rPr>
            <w:t xml:space="preserve"> </w:t>
          </w:r>
          <w:r>
            <w:t>报警及通讯口接口</w:t>
          </w:r>
          <w:r>
            <w:rPr>
              <w:rFonts w:ascii="Times New Roman" w:eastAsia="Times New Roman"/>
            </w:rPr>
            <w:tab/>
          </w:r>
          <w:r>
            <w:rPr>
              <w:rFonts w:ascii="Calibri" w:eastAsia="Calibri"/>
            </w:rPr>
            <w:t>6</w:t>
          </w:r>
          <w:r>
            <w:rPr>
              <w:rFonts w:ascii="Calibri" w:eastAsia="Calibri"/>
            </w:rPr>
            <w:fldChar w:fldCharType="end"/>
          </w:r>
        </w:p>
        <w:p>
          <w:pPr>
            <w:pStyle w:val="7"/>
            <w:numPr>
              <w:ilvl w:val="1"/>
              <w:numId w:val="4"/>
            </w:numPr>
            <w:tabs>
              <w:tab w:val="left" w:pos="1381"/>
              <w:tab w:val="right" w:leader="dot" w:pos="9755"/>
            </w:tabs>
            <w:spacing w:before="0" w:after="0" w:line="410" w:lineRule="exact"/>
            <w:ind w:left="1380" w:right="0" w:hanging="369"/>
            <w:jc w:val="left"/>
            <w:rPr>
              <w:rFonts w:ascii="Calibri" w:eastAsia="Calibri"/>
            </w:rPr>
          </w:pPr>
          <w:r>
            <w:fldChar w:fldCharType="begin"/>
          </w:r>
          <w:r>
            <w:instrText xml:space="preserve"> HYPERLINK \l "_bookmark10" </w:instrText>
          </w:r>
          <w:r>
            <w:fldChar w:fldCharType="separate"/>
          </w:r>
          <w:r>
            <w:t>、</w:t>
          </w:r>
          <w:r>
            <w:rPr>
              <w:spacing w:val="48"/>
            </w:rPr>
            <w:t xml:space="preserve"> </w:t>
          </w:r>
          <w:r>
            <w:t>电源接口</w:t>
          </w:r>
          <w:r>
            <w:rPr>
              <w:rFonts w:ascii="Times New Roman" w:eastAsia="Times New Roman"/>
            </w:rPr>
            <w:tab/>
          </w:r>
          <w:r>
            <w:rPr>
              <w:rFonts w:ascii="Calibri" w:eastAsia="Calibri"/>
            </w:rPr>
            <w:t>6</w:t>
          </w:r>
          <w:r>
            <w:rPr>
              <w:rFonts w:ascii="Calibri" w:eastAsia="Calibri"/>
            </w:rPr>
            <w:fldChar w:fldCharType="end"/>
          </w:r>
        </w:p>
        <w:p>
          <w:pPr>
            <w:pStyle w:val="6"/>
            <w:tabs>
              <w:tab w:val="right" w:leader="dot" w:pos="9749"/>
            </w:tabs>
            <w:rPr>
              <w:rFonts w:ascii="Calibri" w:eastAsia="Calibri"/>
            </w:rPr>
          </w:pPr>
          <w:r>
            <w:fldChar w:fldCharType="begin"/>
          </w:r>
          <w:r>
            <w:instrText xml:space="preserve"> HYPERLINK \l "_bookmark11" </w:instrText>
          </w:r>
          <w:r>
            <w:fldChar w:fldCharType="separate"/>
          </w:r>
          <w:r>
            <w:rPr>
              <w:spacing w:val="11"/>
            </w:rPr>
            <w:t>三</w:t>
          </w:r>
          <w:r>
            <w:t>、</w:t>
          </w:r>
          <w:r>
            <w:rPr>
              <w:spacing w:val="76"/>
            </w:rPr>
            <w:t xml:space="preserve"> </w:t>
          </w:r>
          <w:r>
            <w:rPr>
              <w:spacing w:val="11"/>
            </w:rPr>
            <w:t>工</w:t>
          </w:r>
          <w:r>
            <w:t>作</w:t>
          </w:r>
          <w:r>
            <w:rPr>
              <w:spacing w:val="11"/>
            </w:rPr>
            <w:t>模</w:t>
          </w:r>
          <w:r>
            <w:t>式</w:t>
          </w:r>
          <w:r>
            <w:rPr>
              <w:rFonts w:ascii="Times New Roman" w:eastAsia="Times New Roman"/>
            </w:rPr>
            <w:tab/>
          </w:r>
          <w:r>
            <w:rPr>
              <w:rFonts w:ascii="Calibri" w:eastAsia="Calibri"/>
            </w:rPr>
            <w:t>7</w:t>
          </w:r>
          <w:r>
            <w:rPr>
              <w:rFonts w:ascii="Calibri" w:eastAsia="Calibri"/>
            </w:rPr>
            <w:fldChar w:fldCharType="end"/>
          </w:r>
        </w:p>
        <w:p>
          <w:pPr>
            <w:pStyle w:val="6"/>
            <w:tabs>
              <w:tab w:val="right" w:leader="dot" w:pos="9749"/>
            </w:tabs>
            <w:rPr>
              <w:rFonts w:ascii="Calibri" w:eastAsia="Calibri"/>
            </w:rPr>
          </w:pPr>
          <w:r>
            <w:fldChar w:fldCharType="begin"/>
          </w:r>
          <w:r>
            <w:instrText xml:space="preserve"> HYPERLINK \l "_bookmark12" </w:instrText>
          </w:r>
          <w:r>
            <w:fldChar w:fldCharType="separate"/>
          </w:r>
          <w:r>
            <w:rPr>
              <w:spacing w:val="11"/>
            </w:rPr>
            <w:t>四</w:t>
          </w:r>
          <w:r>
            <w:t>、</w:t>
          </w:r>
          <w:r>
            <w:rPr>
              <w:spacing w:val="76"/>
            </w:rPr>
            <w:t xml:space="preserve"> </w:t>
          </w:r>
          <w:r>
            <w:rPr>
              <w:spacing w:val="11"/>
            </w:rPr>
            <w:t>安</w:t>
          </w:r>
          <w:r>
            <w:t>装</w:t>
          </w:r>
          <w:r>
            <w:rPr>
              <w:spacing w:val="11"/>
            </w:rPr>
            <w:t>调</w:t>
          </w:r>
          <w:r>
            <w:t>试</w:t>
          </w:r>
          <w:r>
            <w:rPr>
              <w:rFonts w:ascii="Times New Roman" w:eastAsia="Times New Roman"/>
            </w:rPr>
            <w:tab/>
          </w:r>
          <w:r>
            <w:rPr>
              <w:rFonts w:ascii="Calibri" w:eastAsia="Calibri"/>
            </w:rPr>
            <w:t>7</w:t>
          </w:r>
          <w:r>
            <w:rPr>
              <w:rFonts w:ascii="Calibri" w:eastAsia="Calibri"/>
            </w:rPr>
            <w:fldChar w:fldCharType="end"/>
          </w:r>
        </w:p>
        <w:p>
          <w:pPr>
            <w:pStyle w:val="7"/>
            <w:numPr>
              <w:ilvl w:val="1"/>
              <w:numId w:val="5"/>
            </w:numPr>
            <w:tabs>
              <w:tab w:val="left" w:pos="1381"/>
              <w:tab w:val="right" w:leader="dot" w:pos="9755"/>
            </w:tabs>
            <w:spacing w:before="0" w:after="0" w:line="411" w:lineRule="exact"/>
            <w:ind w:left="1380" w:right="0" w:hanging="369"/>
            <w:jc w:val="left"/>
            <w:rPr>
              <w:rFonts w:ascii="Calibri" w:eastAsia="Calibri"/>
            </w:rPr>
          </w:pPr>
          <w:r>
            <w:fldChar w:fldCharType="begin"/>
          </w:r>
          <w:r>
            <w:instrText xml:space="preserve"> HYPERLINK \l "_bookmark13" </w:instrText>
          </w:r>
          <w:r>
            <w:fldChar w:fldCharType="separate"/>
          </w:r>
          <w:r>
            <w:t>、</w:t>
          </w:r>
          <w:r>
            <w:rPr>
              <w:spacing w:val="48"/>
            </w:rPr>
            <w:t xml:space="preserve"> </w:t>
          </w:r>
          <w:r>
            <w:t>硬件安装</w:t>
          </w:r>
          <w:r>
            <w:rPr>
              <w:rFonts w:ascii="Times New Roman" w:eastAsia="Times New Roman"/>
            </w:rPr>
            <w:tab/>
          </w:r>
          <w:r>
            <w:rPr>
              <w:rFonts w:ascii="Calibri" w:eastAsia="Calibri"/>
            </w:rPr>
            <w:t>7</w:t>
          </w:r>
          <w:r>
            <w:rPr>
              <w:rFonts w:ascii="Calibri" w:eastAsia="Calibri"/>
            </w:rPr>
            <w:fldChar w:fldCharType="end"/>
          </w:r>
        </w:p>
        <w:p>
          <w:pPr>
            <w:pStyle w:val="7"/>
            <w:numPr>
              <w:ilvl w:val="1"/>
              <w:numId w:val="5"/>
            </w:numPr>
            <w:tabs>
              <w:tab w:val="left" w:pos="1381"/>
              <w:tab w:val="right" w:leader="dot" w:pos="9755"/>
            </w:tabs>
            <w:spacing w:before="0" w:after="0" w:line="409" w:lineRule="exact"/>
            <w:ind w:left="1380" w:right="0" w:hanging="369"/>
            <w:jc w:val="left"/>
            <w:rPr>
              <w:rFonts w:ascii="Calibri" w:eastAsia="Calibri"/>
            </w:rPr>
          </w:pPr>
          <w:r>
            <w:fldChar w:fldCharType="begin"/>
          </w:r>
          <w:r>
            <w:instrText xml:space="preserve"> HYPERLINK \l "_bookmark14" </w:instrText>
          </w:r>
          <w:r>
            <w:fldChar w:fldCharType="separate"/>
          </w:r>
          <w:r>
            <w:t>、</w:t>
          </w:r>
          <w:r>
            <w:rPr>
              <w:spacing w:val="48"/>
            </w:rPr>
            <w:t xml:space="preserve"> </w:t>
          </w:r>
          <w:r>
            <w:t>调试软件操作（系统配置）</w:t>
          </w:r>
          <w:r>
            <w:rPr>
              <w:rFonts w:ascii="Times New Roman" w:eastAsia="Times New Roman"/>
            </w:rPr>
            <w:tab/>
          </w:r>
          <w:r>
            <w:rPr>
              <w:rFonts w:ascii="Calibri" w:eastAsia="Calibri"/>
            </w:rPr>
            <w:t>7</w:t>
          </w:r>
          <w:r>
            <w:rPr>
              <w:rFonts w:ascii="Calibri" w:eastAsia="Calibri"/>
            </w:rPr>
            <w:fldChar w:fldCharType="end"/>
          </w:r>
        </w:p>
        <w:p>
          <w:pPr>
            <w:pStyle w:val="6"/>
            <w:tabs>
              <w:tab w:val="right" w:leader="dot" w:pos="9747"/>
            </w:tabs>
            <w:spacing w:line="481" w:lineRule="exact"/>
            <w:rPr>
              <w:rFonts w:ascii="Calibri" w:eastAsia="Calibri"/>
            </w:rPr>
          </w:pPr>
          <w:r>
            <w:fldChar w:fldCharType="begin"/>
          </w:r>
          <w:r>
            <w:instrText xml:space="preserve"> HYPERLINK \l "_bookmark15" </w:instrText>
          </w:r>
          <w:r>
            <w:fldChar w:fldCharType="separate"/>
          </w:r>
          <w:r>
            <w:rPr>
              <w:spacing w:val="11"/>
            </w:rPr>
            <w:t>五</w:t>
          </w:r>
          <w:r>
            <w:t>、</w:t>
          </w:r>
          <w:r>
            <w:rPr>
              <w:spacing w:val="76"/>
            </w:rPr>
            <w:t xml:space="preserve"> </w:t>
          </w:r>
          <w:r>
            <w:rPr>
              <w:spacing w:val="11"/>
            </w:rPr>
            <w:t>维</w:t>
          </w:r>
          <w:r>
            <w:t>护</w:t>
          </w:r>
          <w:r>
            <w:rPr>
              <w:spacing w:val="11"/>
            </w:rPr>
            <w:t>保</w:t>
          </w:r>
          <w:r>
            <w:t>养</w:t>
          </w:r>
          <w:r>
            <w:rPr>
              <w:rFonts w:ascii="Times New Roman" w:eastAsia="Times New Roman"/>
            </w:rPr>
            <w:tab/>
          </w:r>
          <w:r>
            <w:rPr>
              <w:rFonts w:ascii="Calibri" w:eastAsia="Calibri"/>
            </w:rPr>
            <w:t>10</w:t>
          </w:r>
          <w:r>
            <w:rPr>
              <w:rFonts w:ascii="Calibri" w:eastAsia="Calibri"/>
            </w:rPr>
            <w:fldChar w:fldCharType="end"/>
          </w:r>
        </w:p>
        <w:p>
          <w:pPr>
            <w:pStyle w:val="6"/>
            <w:tabs>
              <w:tab w:val="right" w:leader="dot" w:pos="9747"/>
            </w:tabs>
            <w:spacing w:line="498" w:lineRule="exact"/>
            <w:rPr>
              <w:rFonts w:ascii="Calibri" w:eastAsia="Calibri"/>
            </w:rPr>
          </w:pPr>
          <w:r>
            <w:fldChar w:fldCharType="begin"/>
          </w:r>
          <w:r>
            <w:instrText xml:space="preserve"> HYPERLINK \l "_bookmark16" </w:instrText>
          </w:r>
          <w:r>
            <w:fldChar w:fldCharType="separate"/>
          </w:r>
          <w:r>
            <w:rPr>
              <w:spacing w:val="11"/>
            </w:rPr>
            <w:t>六</w:t>
          </w:r>
          <w:r>
            <w:t>、</w:t>
          </w:r>
          <w:r>
            <w:rPr>
              <w:spacing w:val="76"/>
            </w:rPr>
            <w:t xml:space="preserve"> </w:t>
          </w:r>
          <w:r>
            <w:rPr>
              <w:spacing w:val="11"/>
            </w:rPr>
            <w:t>运</w:t>
          </w:r>
          <w:r>
            <w:t>输</w:t>
          </w:r>
          <w:r>
            <w:rPr>
              <w:spacing w:val="11"/>
            </w:rPr>
            <w:t>贮</w:t>
          </w:r>
          <w:r>
            <w:t>存</w:t>
          </w:r>
          <w:r>
            <w:rPr>
              <w:rFonts w:ascii="Times New Roman" w:eastAsia="Times New Roman"/>
            </w:rPr>
            <w:tab/>
          </w:r>
          <w:r>
            <w:rPr>
              <w:rFonts w:ascii="Calibri" w:eastAsia="Calibri"/>
            </w:rPr>
            <w:t>10</w:t>
          </w:r>
          <w:r>
            <w:rPr>
              <w:rFonts w:ascii="Calibri" w:eastAsia="Calibri"/>
            </w:rPr>
            <w:fldChar w:fldCharType="end"/>
          </w:r>
        </w:p>
      </w:sdtContent>
    </w:sdt>
    <w:p>
      <w:pPr>
        <w:spacing w:after="0" w:line="498" w:lineRule="exact"/>
        <w:rPr>
          <w:rFonts w:ascii="Calibri" w:eastAsia="Calibri"/>
        </w:rPr>
        <w:sectPr>
          <w:pgSz w:w="11910" w:h="16840"/>
          <w:pgMar w:top="1360" w:right="920" w:bottom="680" w:left="1020" w:header="511" w:footer="497" w:gutter="0"/>
          <w:cols w:space="720" w:num="1"/>
        </w:sectPr>
      </w:pPr>
    </w:p>
    <w:p>
      <w:pPr>
        <w:pStyle w:val="2"/>
        <w:spacing w:before="30" w:line="498" w:lineRule="exact"/>
      </w:pPr>
      <w:r>
        <w:t>一、产品概述</w:t>
      </w:r>
    </w:p>
    <w:p>
      <w:pPr>
        <w:pStyle w:val="3"/>
        <w:numPr>
          <w:ilvl w:val="1"/>
          <w:numId w:val="6"/>
        </w:numPr>
        <w:tabs>
          <w:tab w:val="left" w:pos="961"/>
        </w:tabs>
        <w:spacing w:before="0" w:after="0" w:line="410" w:lineRule="exact"/>
        <w:ind w:left="960" w:right="0" w:hanging="369"/>
        <w:jc w:val="left"/>
      </w:pPr>
      <w:r>
        <w:t>、系统组成</w:t>
      </w:r>
    </w:p>
    <w:p>
      <w:pPr>
        <w:pStyle w:val="5"/>
        <w:spacing w:line="361" w:lineRule="exact"/>
        <w:ind w:left="556"/>
      </w:pPr>
      <w:r>
        <w:rPr>
          <w:rFonts w:ascii="Arial MT" w:eastAsia="Arial MT"/>
        </w:rPr>
        <w:t>HCC-YG-6</w:t>
      </w:r>
      <w:r>
        <w:rPr>
          <w:spacing w:val="4"/>
        </w:rPr>
        <w:t>智能光纤测温系统由两部分组成，分别是智能光纤测温装置及智能光纤温度传感器组</w:t>
      </w:r>
    </w:p>
    <w:p>
      <w:pPr>
        <w:pStyle w:val="5"/>
        <w:spacing w:line="375" w:lineRule="exact"/>
        <w:ind w:left="112"/>
      </w:pPr>
      <w:r>
        <w:rPr>
          <w:spacing w:val="5"/>
        </w:rPr>
        <w:t>成。</w:t>
      </w:r>
    </w:p>
    <w:p>
      <w:pPr>
        <w:pStyle w:val="5"/>
        <w:spacing w:before="18"/>
        <w:rPr>
          <w:sz w:val="12"/>
        </w:rPr>
      </w:pPr>
      <w:r>
        <w:drawing>
          <wp:anchor distT="0" distB="0" distL="0" distR="0" simplePos="0" relativeHeight="251659264" behindDoc="0" locked="0" layoutInCell="1" allowOverlap="1">
            <wp:simplePos x="0" y="0"/>
            <wp:positionH relativeFrom="page">
              <wp:posOffset>1355725</wp:posOffset>
            </wp:positionH>
            <wp:positionV relativeFrom="paragraph">
              <wp:posOffset>301625</wp:posOffset>
            </wp:positionV>
            <wp:extent cx="2524125" cy="128333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1" cstate="print"/>
                    <a:stretch>
                      <a:fillRect/>
                    </a:stretch>
                  </pic:blipFill>
                  <pic:spPr>
                    <a:xfrm>
                      <a:off x="0" y="0"/>
                      <a:ext cx="2524027" cy="1283207"/>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4722495</wp:posOffset>
            </wp:positionH>
            <wp:positionV relativeFrom="paragraph">
              <wp:posOffset>176530</wp:posOffset>
            </wp:positionV>
            <wp:extent cx="1744345" cy="162115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2" cstate="print"/>
                    <a:stretch>
                      <a:fillRect/>
                    </a:stretch>
                  </pic:blipFill>
                  <pic:spPr>
                    <a:xfrm>
                      <a:off x="0" y="0"/>
                      <a:ext cx="1744569" cy="1621154"/>
                    </a:xfrm>
                    <a:prstGeom prst="rect">
                      <a:avLst/>
                    </a:prstGeom>
                  </pic:spPr>
                </pic:pic>
              </a:graphicData>
            </a:graphic>
          </wp:anchor>
        </w:drawing>
      </w:r>
    </w:p>
    <w:p>
      <w:pPr>
        <w:pStyle w:val="4"/>
        <w:tabs>
          <w:tab w:val="left" w:pos="6772"/>
        </w:tabs>
        <w:spacing w:before="12" w:line="237" w:lineRule="auto"/>
        <w:ind w:left="4620" w:right="1306" w:hanging="2573"/>
      </w:pPr>
      <w:r>
        <w:t>智能光纤测温装置</w:t>
      </w:r>
      <w:r>
        <w:tab/>
      </w:r>
      <w:r>
        <w:tab/>
      </w:r>
      <w:r>
        <w:rPr>
          <w:spacing w:val="-1"/>
        </w:rPr>
        <w:t>智能光纤温</w:t>
      </w:r>
      <w:r>
        <w:t>度传感器产品图</w:t>
      </w:r>
    </w:p>
    <w:p>
      <w:pPr>
        <w:pStyle w:val="3"/>
        <w:numPr>
          <w:ilvl w:val="1"/>
          <w:numId w:val="6"/>
        </w:numPr>
        <w:tabs>
          <w:tab w:val="left" w:pos="961"/>
        </w:tabs>
        <w:spacing w:before="0" w:after="0" w:line="424" w:lineRule="exact"/>
        <w:ind w:left="960" w:right="0" w:hanging="369"/>
        <w:jc w:val="left"/>
      </w:pPr>
      <w:r>
        <w:t>、产品简介</w:t>
      </w:r>
    </w:p>
    <w:p>
      <w:pPr>
        <w:pStyle w:val="5"/>
        <w:spacing w:before="5" w:line="223" w:lineRule="auto"/>
        <w:ind w:left="112" w:right="176" w:firstLine="444"/>
      </w:pPr>
      <w:r>
        <w:rPr>
          <w:rFonts w:ascii="Arial MT" w:eastAsia="Arial MT"/>
          <w:w w:val="95"/>
        </w:rPr>
        <w:t>HCC-YG-6</w:t>
      </w:r>
      <w:r>
        <w:rPr>
          <w:spacing w:val="9"/>
          <w:w w:val="95"/>
        </w:rPr>
        <w:t>智能光纤测温装置是针对高压开关柜、刀闸开关、电缆接头、变压器等高压电力设备</w:t>
      </w:r>
      <w:r>
        <w:rPr>
          <w:spacing w:val="171"/>
        </w:rPr>
        <w:t xml:space="preserve"> </w:t>
      </w:r>
      <w:r>
        <w:rPr>
          <w:spacing w:val="10"/>
        </w:rPr>
        <w:t>因绝缘老化或接触不良所引发故障和火灾的早期预测而设计的。开关柜、刀闸开关、电缆接头、</w:t>
      </w:r>
    </w:p>
    <w:p>
      <w:pPr>
        <w:pStyle w:val="5"/>
        <w:spacing w:line="223" w:lineRule="auto"/>
        <w:ind w:left="112" w:right="113"/>
      </w:pPr>
      <w:r>
        <w:rPr>
          <w:spacing w:val="8"/>
          <w:w w:val="95"/>
        </w:rPr>
        <w:t>变压器等设备属于强电流、高电压的电气设备，其电气环境条件相对恶劣</w:t>
      </w:r>
      <w:r>
        <w:rPr>
          <w:spacing w:val="11"/>
          <w:w w:val="95"/>
        </w:rPr>
        <w:t>（</w:t>
      </w:r>
      <w:r>
        <w:rPr>
          <w:spacing w:val="10"/>
          <w:w w:val="95"/>
        </w:rPr>
        <w:t>诸如电磁场辐射、浪涌、</w:t>
      </w:r>
      <w:r>
        <w:rPr>
          <w:spacing w:val="62"/>
        </w:rPr>
        <w:t xml:space="preserve"> </w:t>
      </w:r>
      <w:r>
        <w:rPr>
          <w:spacing w:val="63"/>
        </w:rPr>
        <w:t xml:space="preserve"> </w:t>
      </w:r>
      <w:r>
        <w:rPr>
          <w:spacing w:val="11"/>
          <w:w w:val="99"/>
        </w:rPr>
        <w:t>电脉冲等电磁干扰大</w:t>
      </w:r>
      <w:r>
        <w:rPr>
          <w:spacing w:val="-99"/>
          <w:w w:val="99"/>
        </w:rPr>
        <w:t>）</w:t>
      </w:r>
      <w:r>
        <w:rPr>
          <w:spacing w:val="8"/>
          <w:w w:val="99"/>
        </w:rPr>
        <w:t>，而光纤具有电绝缘、本征安全、不受电磁干扰等特性，所以传感器的探头可</w:t>
      </w:r>
      <w:r>
        <w:rPr>
          <w:spacing w:val="10"/>
        </w:rPr>
        <w:t>以直接以接触的方式安装在被测点上，</w:t>
      </w:r>
      <w:r>
        <w:rPr>
          <w:rFonts w:ascii="Arial MT" w:hAnsi="Arial MT" w:eastAsia="Arial MT"/>
        </w:rPr>
        <w:t>“</w:t>
      </w:r>
      <w:r>
        <w:rPr>
          <w:spacing w:val="11"/>
        </w:rPr>
        <w:t>零距离</w:t>
      </w:r>
      <w:r>
        <w:rPr>
          <w:rFonts w:ascii="Arial MT" w:hAnsi="Arial MT" w:eastAsia="Arial MT"/>
        </w:rPr>
        <w:t>”</w:t>
      </w:r>
      <w:r>
        <w:rPr>
          <w:spacing w:val="8"/>
        </w:rPr>
        <w:t>地监测开关触头、电缆接头的温度异常来预测可能发</w:t>
      </w:r>
      <w:r>
        <w:rPr>
          <w:spacing w:val="10"/>
        </w:rPr>
        <w:t>生的故障，防止电气火灾的发生。</w:t>
      </w:r>
    </w:p>
    <w:p>
      <w:pPr>
        <w:pStyle w:val="3"/>
        <w:numPr>
          <w:ilvl w:val="1"/>
          <w:numId w:val="6"/>
        </w:numPr>
        <w:tabs>
          <w:tab w:val="left" w:pos="961"/>
        </w:tabs>
        <w:spacing w:before="0" w:after="0" w:line="408" w:lineRule="exact"/>
        <w:ind w:left="960" w:right="0" w:hanging="369"/>
        <w:jc w:val="left"/>
      </w:pPr>
      <w:r>
        <w:t>、主要特点</w:t>
      </w:r>
    </w:p>
    <w:p>
      <w:pPr>
        <w:pStyle w:val="12"/>
        <w:numPr>
          <w:ilvl w:val="0"/>
          <w:numId w:val="7"/>
        </w:numPr>
        <w:tabs>
          <w:tab w:val="left" w:pos="956"/>
        </w:tabs>
        <w:spacing w:before="0" w:after="0" w:line="359" w:lineRule="exact"/>
        <w:ind w:left="955" w:right="0" w:hanging="424"/>
        <w:jc w:val="left"/>
        <w:rPr>
          <w:sz w:val="21"/>
        </w:rPr>
      </w:pPr>
      <w:r>
        <w:rPr>
          <w:sz w:val="21"/>
        </w:rPr>
        <w:t>绝缘耐压性高</w:t>
      </w:r>
    </w:p>
    <w:p>
      <w:pPr>
        <w:pStyle w:val="5"/>
        <w:spacing w:before="6" w:line="223" w:lineRule="auto"/>
        <w:ind w:left="112" w:right="226" w:firstLine="444"/>
      </w:pPr>
      <w:r>
        <w:rPr>
          <w:spacing w:val="9"/>
          <w:w w:val="95"/>
        </w:rPr>
        <w:t>全光测量装置。该传感器在</w:t>
      </w:r>
      <w:r>
        <w:rPr>
          <w:rFonts w:ascii="Arial MT" w:eastAsia="Arial MT"/>
          <w:w w:val="95"/>
        </w:rPr>
        <w:t>30cm</w:t>
      </w:r>
      <w:r>
        <w:rPr>
          <w:spacing w:val="11"/>
          <w:w w:val="95"/>
        </w:rPr>
        <w:t>爬电距离内可耐受超过</w:t>
      </w:r>
      <w:r>
        <w:rPr>
          <w:rFonts w:ascii="Arial MT" w:eastAsia="Arial MT"/>
          <w:w w:val="95"/>
        </w:rPr>
        <w:t>140kV</w:t>
      </w:r>
      <w:r>
        <w:rPr>
          <w:spacing w:val="11"/>
          <w:w w:val="95"/>
        </w:rPr>
        <w:t>工频电压</w:t>
      </w:r>
      <w:r>
        <w:rPr>
          <w:rFonts w:ascii="Arial MT" w:eastAsia="Arial MT"/>
          <w:w w:val="95"/>
        </w:rPr>
        <w:t>,</w:t>
      </w:r>
      <w:r>
        <w:rPr>
          <w:spacing w:val="9"/>
          <w:w w:val="95"/>
        </w:rPr>
        <w:t>完全满足开关柜的绝缘</w:t>
      </w:r>
      <w:r>
        <w:rPr>
          <w:spacing w:val="64"/>
        </w:rPr>
        <w:t xml:space="preserve"> </w:t>
      </w:r>
      <w:r>
        <w:rPr>
          <w:spacing w:val="65"/>
        </w:rPr>
        <w:t xml:space="preserve"> </w:t>
      </w:r>
      <w:r>
        <w:rPr>
          <w:spacing w:val="8"/>
        </w:rPr>
        <w:t>耐压要求。</w:t>
      </w:r>
    </w:p>
    <w:p>
      <w:pPr>
        <w:pStyle w:val="12"/>
        <w:numPr>
          <w:ilvl w:val="0"/>
          <w:numId w:val="7"/>
        </w:numPr>
        <w:tabs>
          <w:tab w:val="left" w:pos="956"/>
        </w:tabs>
        <w:spacing w:before="0" w:after="0" w:line="357" w:lineRule="exact"/>
        <w:ind w:left="955" w:right="0" w:hanging="424"/>
        <w:jc w:val="left"/>
        <w:rPr>
          <w:sz w:val="21"/>
        </w:rPr>
      </w:pPr>
      <w:r>
        <w:rPr>
          <w:sz w:val="21"/>
        </w:rPr>
        <w:t>防污闪能力强</w:t>
      </w:r>
    </w:p>
    <w:p>
      <w:pPr>
        <w:pStyle w:val="5"/>
        <w:spacing w:before="6" w:line="223" w:lineRule="auto"/>
        <w:ind w:left="112" w:right="257" w:firstLine="444"/>
      </w:pPr>
      <w:r>
        <w:rPr>
          <w:spacing w:val="11"/>
          <w:w w:val="95"/>
        </w:rPr>
        <w:t>智能光纤测温装置针对不同的电压等级</w:t>
      </w:r>
      <w:r>
        <w:rPr>
          <w:rFonts w:ascii="Arial MT" w:eastAsia="Arial MT"/>
          <w:w w:val="95"/>
        </w:rPr>
        <w:t>,</w:t>
      </w:r>
      <w:r>
        <w:rPr>
          <w:spacing w:val="10"/>
          <w:w w:val="95"/>
        </w:rPr>
        <w:t>采用不同的、耐污性能强的硅纤外套或聚四氟乙烯外套</w:t>
      </w:r>
      <w:r>
        <w:rPr>
          <w:spacing w:val="139"/>
        </w:rPr>
        <w:t xml:space="preserve"> </w:t>
      </w:r>
      <w:r>
        <w:rPr>
          <w:spacing w:val="10"/>
        </w:rPr>
        <w:t>被覆特种光纤进行信号传输，可确保系统的安全性。</w:t>
      </w:r>
    </w:p>
    <w:p>
      <w:pPr>
        <w:pStyle w:val="12"/>
        <w:numPr>
          <w:ilvl w:val="0"/>
          <w:numId w:val="7"/>
        </w:numPr>
        <w:tabs>
          <w:tab w:val="left" w:pos="956"/>
        </w:tabs>
        <w:spacing w:before="0" w:after="0" w:line="354" w:lineRule="exact"/>
        <w:ind w:left="955" w:right="0" w:hanging="424"/>
        <w:jc w:val="left"/>
        <w:rPr>
          <w:sz w:val="21"/>
        </w:rPr>
      </w:pPr>
      <w:r>
        <w:rPr>
          <w:sz w:val="21"/>
        </w:rPr>
        <w:t>感温材料具有高可靠性</w:t>
      </w:r>
    </w:p>
    <w:p>
      <w:pPr>
        <w:pStyle w:val="5"/>
        <w:spacing w:before="6" w:line="223" w:lineRule="auto"/>
        <w:ind w:left="112" w:right="322" w:firstLine="444"/>
      </w:pPr>
      <w:r>
        <w:rPr>
          <w:spacing w:val="10"/>
          <w:w w:val="95"/>
        </w:rPr>
        <w:t>温度传感器的感温物质为仅对温度敏感的稀土材料，该材料的长期稳定性已被充分验证，相关</w:t>
      </w:r>
      <w:r>
        <w:rPr>
          <w:spacing w:val="130"/>
        </w:rPr>
        <w:t xml:space="preserve"> </w:t>
      </w:r>
      <w:r>
        <w:rPr>
          <w:spacing w:val="11"/>
        </w:rPr>
        <w:t>系统已成功应用于设备监测</w:t>
      </w:r>
      <w:r>
        <w:rPr>
          <w:rFonts w:ascii="Arial MT" w:eastAsia="Arial MT"/>
        </w:rPr>
        <w:t>30</w:t>
      </w:r>
      <w:r>
        <w:rPr>
          <w:spacing w:val="8"/>
        </w:rPr>
        <w:t>年以上。</w:t>
      </w:r>
    </w:p>
    <w:p>
      <w:pPr>
        <w:pStyle w:val="12"/>
        <w:numPr>
          <w:ilvl w:val="0"/>
          <w:numId w:val="7"/>
        </w:numPr>
        <w:tabs>
          <w:tab w:val="left" w:pos="956"/>
        </w:tabs>
        <w:spacing w:before="0" w:after="0" w:line="354" w:lineRule="exact"/>
        <w:ind w:left="955" w:right="0" w:hanging="424"/>
        <w:jc w:val="left"/>
        <w:rPr>
          <w:sz w:val="21"/>
        </w:rPr>
      </w:pPr>
      <w:r>
        <w:rPr>
          <w:sz w:val="21"/>
        </w:rPr>
        <w:t>分布式系统架构,稳定性高</w:t>
      </w:r>
    </w:p>
    <w:p>
      <w:pPr>
        <w:pStyle w:val="5"/>
        <w:spacing w:before="5" w:line="223" w:lineRule="auto"/>
        <w:ind w:left="112" w:right="322" w:firstLine="444"/>
      </w:pPr>
      <w:r>
        <w:rPr>
          <w:spacing w:val="10"/>
          <w:w w:val="95"/>
        </w:rPr>
        <w:t>为真正分布式系统，可灵活配置，各测温单元之间彼此独立，互不影响，不会因为一个环节的</w:t>
      </w:r>
      <w:r>
        <w:rPr>
          <w:spacing w:val="130"/>
        </w:rPr>
        <w:t xml:space="preserve"> </w:t>
      </w:r>
      <w:r>
        <w:rPr>
          <w:spacing w:val="10"/>
        </w:rPr>
        <w:t>影响而导致整个系统的失效，具备良好的鲁棒性，可靠而稳定。</w:t>
      </w:r>
    </w:p>
    <w:p>
      <w:pPr>
        <w:pStyle w:val="12"/>
        <w:numPr>
          <w:ilvl w:val="0"/>
          <w:numId w:val="7"/>
        </w:numPr>
        <w:tabs>
          <w:tab w:val="left" w:pos="956"/>
        </w:tabs>
        <w:spacing w:before="0" w:after="0" w:line="357" w:lineRule="exact"/>
        <w:ind w:left="955" w:right="0" w:hanging="424"/>
        <w:jc w:val="left"/>
        <w:rPr>
          <w:sz w:val="21"/>
        </w:rPr>
      </w:pPr>
      <w:r>
        <w:rPr>
          <w:sz w:val="21"/>
        </w:rPr>
        <w:t>准确定位测量点</w:t>
      </w:r>
    </w:p>
    <w:p>
      <w:pPr>
        <w:pStyle w:val="5"/>
        <w:spacing w:line="360" w:lineRule="exact"/>
        <w:ind w:left="556"/>
      </w:pPr>
      <w:r>
        <w:rPr>
          <w:spacing w:val="11"/>
        </w:rPr>
        <w:t>感温探针体积小</w:t>
      </w:r>
      <w:r>
        <w:rPr>
          <w:rFonts w:ascii="Arial MT" w:eastAsia="Arial MT"/>
        </w:rPr>
        <w:t>(3mm)</w:t>
      </w:r>
      <w:r>
        <w:rPr>
          <w:spacing w:val="8"/>
        </w:rPr>
        <w:t>，可准确定位安装位置。</w:t>
      </w:r>
    </w:p>
    <w:p>
      <w:pPr>
        <w:pStyle w:val="12"/>
        <w:numPr>
          <w:ilvl w:val="0"/>
          <w:numId w:val="7"/>
        </w:numPr>
        <w:tabs>
          <w:tab w:val="left" w:pos="956"/>
        </w:tabs>
        <w:spacing w:before="0" w:after="0" w:line="360" w:lineRule="exact"/>
        <w:ind w:left="955" w:right="0" w:hanging="424"/>
        <w:jc w:val="left"/>
        <w:rPr>
          <w:sz w:val="21"/>
        </w:rPr>
      </w:pPr>
      <w:r>
        <w:rPr>
          <w:sz w:val="21"/>
        </w:rPr>
        <w:t>测温周期小，实时性高</w:t>
      </w:r>
    </w:p>
    <w:p>
      <w:pPr>
        <w:pStyle w:val="5"/>
        <w:spacing w:line="374" w:lineRule="exact"/>
        <w:ind w:left="556"/>
      </w:pPr>
      <w:r>
        <w:rPr>
          <w:spacing w:val="11"/>
        </w:rPr>
        <w:t>单通道测温周期小于</w:t>
      </w:r>
      <w:r>
        <w:rPr>
          <w:rFonts w:ascii="Arial MT" w:eastAsia="Arial MT"/>
        </w:rPr>
        <w:t>1</w:t>
      </w:r>
      <w:r>
        <w:rPr>
          <w:spacing w:val="10"/>
        </w:rPr>
        <w:t>秒钟，可充分保证报警的及时性。</w:t>
      </w:r>
    </w:p>
    <w:p>
      <w:pPr>
        <w:spacing w:after="0" w:line="374" w:lineRule="exact"/>
        <w:sectPr>
          <w:pgSz w:w="11910" w:h="16840"/>
          <w:pgMar w:top="1360" w:right="920" w:bottom="680" w:left="1020" w:header="511" w:footer="497" w:gutter="0"/>
          <w:cols w:space="720" w:num="1"/>
        </w:sectPr>
      </w:pPr>
    </w:p>
    <w:p>
      <w:pPr>
        <w:pStyle w:val="3"/>
        <w:numPr>
          <w:ilvl w:val="1"/>
          <w:numId w:val="6"/>
        </w:numPr>
        <w:tabs>
          <w:tab w:val="left" w:pos="961"/>
        </w:tabs>
        <w:spacing w:before="30" w:after="0" w:line="240" w:lineRule="auto"/>
        <w:ind w:left="960" w:right="0" w:hanging="369"/>
        <w:jc w:val="left"/>
      </w:pPr>
      <w:r>
        <w:t>、产品参数</w:t>
      </w:r>
    </w:p>
    <w:tbl>
      <w:tblPr>
        <w:tblStyle w:val="9"/>
        <w:tblW w:w="0" w:type="auto"/>
        <w:tblInd w:w="1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2"/>
        <w:gridCol w:w="4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242" w:type="dxa"/>
          </w:tcPr>
          <w:p>
            <w:pPr>
              <w:pStyle w:val="13"/>
              <w:spacing w:before="19" w:line="357" w:lineRule="exact"/>
              <w:ind w:right="455"/>
              <w:rPr>
                <w:sz w:val="21"/>
              </w:rPr>
            </w:pPr>
            <w:r>
              <w:rPr>
                <w:sz w:val="21"/>
              </w:rPr>
              <w:t>型号</w:t>
            </w:r>
          </w:p>
        </w:tc>
        <w:tc>
          <w:tcPr>
            <w:tcW w:w="4185" w:type="dxa"/>
          </w:tcPr>
          <w:p>
            <w:pPr>
              <w:pStyle w:val="13"/>
              <w:spacing w:before="19" w:line="357" w:lineRule="exact"/>
              <w:ind w:left="881" w:right="464"/>
              <w:rPr>
                <w:sz w:val="21"/>
              </w:rPr>
            </w:pPr>
            <w:r>
              <w:rPr>
                <w:sz w:val="21"/>
              </w:rPr>
              <w:t>HCC-YG-6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line="359" w:lineRule="exact"/>
              <w:ind w:right="455"/>
              <w:rPr>
                <w:sz w:val="21"/>
              </w:rPr>
            </w:pPr>
            <w:r>
              <w:rPr>
                <w:sz w:val="21"/>
              </w:rPr>
              <w:t>通道数</w:t>
            </w:r>
          </w:p>
        </w:tc>
        <w:tc>
          <w:tcPr>
            <w:tcW w:w="4185" w:type="dxa"/>
          </w:tcPr>
          <w:p>
            <w:pPr>
              <w:pStyle w:val="13"/>
              <w:spacing w:line="359" w:lineRule="exact"/>
              <w:ind w:left="994" w:right="461"/>
              <w:rPr>
                <w:sz w:val="21"/>
              </w:rPr>
            </w:pPr>
            <w:r>
              <w:rPr>
                <w:sz w:val="21"/>
              </w:rPr>
              <w:t>6通道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before="19"/>
              <w:rPr>
                <w:sz w:val="21"/>
              </w:rPr>
            </w:pPr>
            <w:r>
              <w:rPr>
                <w:sz w:val="21"/>
              </w:rPr>
              <w:t>测温范围</w:t>
            </w:r>
          </w:p>
        </w:tc>
        <w:tc>
          <w:tcPr>
            <w:tcW w:w="4185" w:type="dxa"/>
          </w:tcPr>
          <w:p>
            <w:pPr>
              <w:pStyle w:val="13"/>
              <w:spacing w:before="19"/>
              <w:ind w:left="994" w:right="461"/>
              <w:rPr>
                <w:sz w:val="21"/>
              </w:rPr>
            </w:pPr>
            <w:r>
              <w:rPr>
                <w:sz w:val="21"/>
              </w:rPr>
              <w:t>-50℃～+200℃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line="359" w:lineRule="exact"/>
              <w:rPr>
                <w:sz w:val="21"/>
              </w:rPr>
            </w:pPr>
            <w:r>
              <w:rPr>
                <w:sz w:val="21"/>
              </w:rPr>
              <w:t>使用温度</w:t>
            </w:r>
          </w:p>
        </w:tc>
        <w:tc>
          <w:tcPr>
            <w:tcW w:w="4185" w:type="dxa"/>
          </w:tcPr>
          <w:p>
            <w:pPr>
              <w:pStyle w:val="13"/>
              <w:spacing w:line="359" w:lineRule="exact"/>
              <w:ind w:left="994" w:right="459"/>
              <w:rPr>
                <w:sz w:val="21"/>
              </w:rPr>
            </w:pPr>
            <w:r>
              <w:rPr>
                <w:sz w:val="21"/>
              </w:rPr>
              <w:t>-20℃～+60℃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before="19"/>
              <w:rPr>
                <w:sz w:val="21"/>
              </w:rPr>
            </w:pPr>
            <w:r>
              <w:rPr>
                <w:sz w:val="21"/>
              </w:rPr>
              <w:t>存储温度</w:t>
            </w:r>
          </w:p>
        </w:tc>
        <w:tc>
          <w:tcPr>
            <w:tcW w:w="4185" w:type="dxa"/>
          </w:tcPr>
          <w:p>
            <w:pPr>
              <w:pStyle w:val="13"/>
              <w:spacing w:before="19"/>
              <w:ind w:left="994" w:right="459"/>
              <w:rPr>
                <w:sz w:val="21"/>
              </w:rPr>
            </w:pPr>
            <w:r>
              <w:rPr>
                <w:sz w:val="21"/>
              </w:rPr>
              <w:t>-40℃～+85℃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242" w:type="dxa"/>
          </w:tcPr>
          <w:p>
            <w:pPr>
              <w:pStyle w:val="13"/>
              <w:spacing w:before="20" w:line="357" w:lineRule="exact"/>
              <w:rPr>
                <w:sz w:val="21"/>
              </w:rPr>
            </w:pPr>
            <w:r>
              <w:rPr>
                <w:sz w:val="21"/>
              </w:rPr>
              <w:t>测温精度</w:t>
            </w:r>
          </w:p>
        </w:tc>
        <w:tc>
          <w:tcPr>
            <w:tcW w:w="4185" w:type="dxa"/>
          </w:tcPr>
          <w:p>
            <w:pPr>
              <w:pStyle w:val="13"/>
              <w:spacing w:before="20" w:line="357" w:lineRule="exact"/>
              <w:ind w:left="994" w:right="461"/>
              <w:rPr>
                <w:sz w:val="21"/>
              </w:rPr>
            </w:pPr>
            <w:r>
              <w:rPr>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rPr>
                <w:sz w:val="21"/>
              </w:rPr>
            </w:pPr>
            <w:r>
              <w:rPr>
                <w:sz w:val="21"/>
              </w:rPr>
              <w:t>测温分辨率</w:t>
            </w:r>
          </w:p>
        </w:tc>
        <w:tc>
          <w:tcPr>
            <w:tcW w:w="4185" w:type="dxa"/>
          </w:tcPr>
          <w:p>
            <w:pPr>
              <w:pStyle w:val="13"/>
              <w:ind w:left="994" w:right="461"/>
              <w:rPr>
                <w:sz w:val="21"/>
              </w:rPr>
            </w:pPr>
            <w:r>
              <w:rPr>
                <w:sz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before="19" w:line="357" w:lineRule="exact"/>
              <w:rPr>
                <w:sz w:val="21"/>
              </w:rPr>
            </w:pPr>
            <w:r>
              <w:rPr>
                <w:sz w:val="21"/>
              </w:rPr>
              <w:t>采集频率</w:t>
            </w:r>
          </w:p>
        </w:tc>
        <w:tc>
          <w:tcPr>
            <w:tcW w:w="4185" w:type="dxa"/>
          </w:tcPr>
          <w:p>
            <w:pPr>
              <w:pStyle w:val="13"/>
              <w:spacing w:before="19" w:line="357" w:lineRule="exact"/>
              <w:ind w:left="994" w:right="461"/>
              <w:rPr>
                <w:sz w:val="21"/>
              </w:rPr>
            </w:pPr>
            <w:r>
              <w:rPr>
                <w:sz w:val="21"/>
              </w:rPr>
              <w:t>1次/秒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242" w:type="dxa"/>
          </w:tcPr>
          <w:p>
            <w:pPr>
              <w:pStyle w:val="13"/>
              <w:spacing w:line="359" w:lineRule="exact"/>
              <w:rPr>
                <w:sz w:val="21"/>
              </w:rPr>
            </w:pPr>
            <w:r>
              <w:rPr>
                <w:sz w:val="21"/>
              </w:rPr>
              <w:t>供电方式</w:t>
            </w:r>
          </w:p>
        </w:tc>
        <w:tc>
          <w:tcPr>
            <w:tcW w:w="4185" w:type="dxa"/>
          </w:tcPr>
          <w:p>
            <w:pPr>
              <w:pStyle w:val="13"/>
              <w:spacing w:line="359" w:lineRule="exact"/>
              <w:ind w:left="994" w:right="463"/>
              <w:rPr>
                <w:sz w:val="21"/>
              </w:rPr>
            </w:pPr>
            <w:r>
              <w:rPr>
                <w:sz w:val="21"/>
              </w:rPr>
              <w:t>220VAC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before="19"/>
              <w:ind w:right="455"/>
              <w:rPr>
                <w:sz w:val="21"/>
              </w:rPr>
            </w:pPr>
            <w:r>
              <w:rPr>
                <w:sz w:val="21"/>
              </w:rPr>
              <w:t>功耗</w:t>
            </w:r>
          </w:p>
        </w:tc>
        <w:tc>
          <w:tcPr>
            <w:tcW w:w="4185" w:type="dxa"/>
          </w:tcPr>
          <w:p>
            <w:pPr>
              <w:pStyle w:val="13"/>
              <w:spacing w:before="19"/>
              <w:ind w:left="994" w:right="460"/>
              <w:rPr>
                <w:sz w:val="21"/>
              </w:rPr>
            </w:pPr>
            <w:r>
              <w:rPr>
                <w:sz w:val="21"/>
              </w:rPr>
              <w:t>＜3W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242" w:type="dxa"/>
          </w:tcPr>
          <w:p>
            <w:pPr>
              <w:pStyle w:val="13"/>
              <w:spacing w:before="20" w:line="357" w:lineRule="exact"/>
              <w:rPr>
                <w:sz w:val="21"/>
              </w:rPr>
            </w:pPr>
            <w:r>
              <w:rPr>
                <w:sz w:val="21"/>
              </w:rPr>
              <w:t>屏幕显示</w:t>
            </w:r>
          </w:p>
        </w:tc>
        <w:tc>
          <w:tcPr>
            <w:tcW w:w="4185" w:type="dxa"/>
          </w:tcPr>
          <w:p>
            <w:pPr>
              <w:pStyle w:val="13"/>
              <w:spacing w:before="20" w:line="357" w:lineRule="exact"/>
              <w:ind w:left="994" w:right="464"/>
              <w:rPr>
                <w:sz w:val="21"/>
              </w:rPr>
            </w:pPr>
            <w:r>
              <w:rPr>
                <w:sz w:val="21"/>
              </w:rPr>
              <w:t>数码管显示、循环显示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rPr>
                <w:sz w:val="21"/>
              </w:rPr>
            </w:pPr>
            <w:r>
              <w:rPr>
                <w:sz w:val="21"/>
              </w:rPr>
              <w:t>开关量输出</w:t>
            </w:r>
          </w:p>
        </w:tc>
        <w:tc>
          <w:tcPr>
            <w:tcW w:w="4185" w:type="dxa"/>
          </w:tcPr>
          <w:p>
            <w:pPr>
              <w:pStyle w:val="13"/>
              <w:ind w:left="994" w:right="459"/>
              <w:rPr>
                <w:sz w:val="21"/>
              </w:rPr>
            </w:pPr>
            <w:r>
              <w:rPr>
                <w:sz w:val="21"/>
              </w:rPr>
              <w:t>2路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before="19" w:line="357" w:lineRule="exact"/>
              <w:rPr>
                <w:sz w:val="21"/>
              </w:rPr>
            </w:pPr>
            <w:r>
              <w:rPr>
                <w:sz w:val="21"/>
              </w:rPr>
              <w:t>通信接口</w:t>
            </w:r>
          </w:p>
        </w:tc>
        <w:tc>
          <w:tcPr>
            <w:tcW w:w="4185" w:type="dxa"/>
          </w:tcPr>
          <w:p>
            <w:pPr>
              <w:pStyle w:val="13"/>
              <w:spacing w:before="19" w:line="357" w:lineRule="exact"/>
              <w:ind w:left="994" w:right="461"/>
              <w:rPr>
                <w:sz w:val="21"/>
              </w:rPr>
            </w:pPr>
            <w:r>
              <w:rPr>
                <w:sz w:val="21"/>
              </w:rPr>
              <w:t>1路RS485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242" w:type="dxa"/>
          </w:tcPr>
          <w:p>
            <w:pPr>
              <w:pStyle w:val="13"/>
              <w:spacing w:before="20" w:line="356" w:lineRule="exact"/>
              <w:rPr>
                <w:sz w:val="21"/>
              </w:rPr>
            </w:pPr>
            <w:r>
              <w:rPr>
                <w:sz w:val="21"/>
              </w:rPr>
              <w:t>通讯协议</w:t>
            </w:r>
          </w:p>
        </w:tc>
        <w:tc>
          <w:tcPr>
            <w:tcW w:w="4185" w:type="dxa"/>
          </w:tcPr>
          <w:p>
            <w:pPr>
              <w:pStyle w:val="13"/>
              <w:spacing w:before="20" w:line="356" w:lineRule="exact"/>
              <w:ind w:left="994" w:right="461"/>
              <w:rPr>
                <w:sz w:val="21"/>
              </w:rPr>
            </w:pPr>
            <w:r>
              <w:rPr>
                <w:sz w:val="21"/>
              </w:rPr>
              <w:t>标准Modbus-rst协议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before="19"/>
              <w:rPr>
                <w:sz w:val="21"/>
              </w:rPr>
            </w:pPr>
            <w:r>
              <w:rPr>
                <w:sz w:val="21"/>
              </w:rPr>
              <w:t>光纤接头</w:t>
            </w:r>
          </w:p>
        </w:tc>
        <w:tc>
          <w:tcPr>
            <w:tcW w:w="4185" w:type="dxa"/>
          </w:tcPr>
          <w:p>
            <w:pPr>
              <w:pStyle w:val="13"/>
              <w:spacing w:before="19"/>
              <w:ind w:left="994" w:right="464"/>
              <w:rPr>
                <w:sz w:val="21"/>
              </w:rPr>
            </w:pPr>
            <w:r>
              <w:rPr>
                <w:sz w:val="21"/>
              </w:rPr>
              <w:t>标准ST接头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before="20" w:line="357" w:lineRule="exact"/>
              <w:rPr>
                <w:sz w:val="21"/>
              </w:rPr>
            </w:pPr>
            <w:r>
              <w:rPr>
                <w:sz w:val="21"/>
              </w:rPr>
              <w:t>探头直径</w:t>
            </w:r>
          </w:p>
        </w:tc>
        <w:tc>
          <w:tcPr>
            <w:tcW w:w="4185" w:type="dxa"/>
          </w:tcPr>
          <w:p>
            <w:pPr>
              <w:pStyle w:val="13"/>
              <w:spacing w:before="20" w:line="357" w:lineRule="exact"/>
              <w:ind w:left="994" w:right="462"/>
              <w:rPr>
                <w:sz w:val="21"/>
              </w:rPr>
            </w:pPr>
            <w:r>
              <w:rPr>
                <w:sz w:val="21"/>
              </w:rPr>
              <w:t>2.3mm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242" w:type="dxa"/>
          </w:tcPr>
          <w:p>
            <w:pPr>
              <w:pStyle w:val="13"/>
              <w:spacing w:before="19"/>
              <w:rPr>
                <w:sz w:val="21"/>
              </w:rPr>
            </w:pPr>
            <w:r>
              <w:rPr>
                <w:sz w:val="21"/>
              </w:rPr>
              <w:t>光纤长度</w:t>
            </w:r>
          </w:p>
        </w:tc>
        <w:tc>
          <w:tcPr>
            <w:tcW w:w="4185" w:type="dxa"/>
          </w:tcPr>
          <w:p>
            <w:pPr>
              <w:pStyle w:val="13"/>
              <w:spacing w:before="19"/>
              <w:ind w:left="994" w:right="464"/>
              <w:rPr>
                <w:sz w:val="21"/>
              </w:rPr>
            </w:pPr>
            <w:r>
              <w:rPr>
                <w:sz w:val="21"/>
              </w:rPr>
              <w:t>1.2米+4米延长线（可定制）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42" w:type="dxa"/>
          </w:tcPr>
          <w:p>
            <w:pPr>
              <w:pStyle w:val="13"/>
              <w:spacing w:before="20" w:line="357" w:lineRule="exact"/>
              <w:rPr>
                <w:sz w:val="21"/>
              </w:rPr>
            </w:pPr>
            <w:r>
              <w:rPr>
                <w:sz w:val="21"/>
              </w:rPr>
              <w:t>安装方式</w:t>
            </w:r>
          </w:p>
        </w:tc>
        <w:tc>
          <w:tcPr>
            <w:tcW w:w="4185" w:type="dxa"/>
          </w:tcPr>
          <w:p>
            <w:pPr>
              <w:pStyle w:val="13"/>
              <w:spacing w:before="20" w:line="357" w:lineRule="exact"/>
              <w:ind w:left="994" w:right="461"/>
              <w:rPr>
                <w:sz w:val="21"/>
              </w:rPr>
            </w:pPr>
            <w:r>
              <w:rPr>
                <w:sz w:val="21"/>
              </w:rPr>
              <w:t>卡轨安装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242" w:type="dxa"/>
          </w:tcPr>
          <w:p>
            <w:pPr>
              <w:pStyle w:val="13"/>
              <w:ind w:right="459"/>
              <w:rPr>
                <w:sz w:val="21"/>
              </w:rPr>
            </w:pPr>
            <w:r>
              <w:rPr>
                <w:sz w:val="21"/>
              </w:rPr>
              <w:t>尺寸（长X宽X高）</w:t>
            </w:r>
          </w:p>
        </w:tc>
        <w:tc>
          <w:tcPr>
            <w:tcW w:w="4185" w:type="dxa"/>
          </w:tcPr>
          <w:p>
            <w:pPr>
              <w:pStyle w:val="13"/>
              <w:ind w:left="994" w:right="463"/>
              <w:rPr>
                <w:sz w:val="21"/>
              </w:rPr>
            </w:pPr>
            <w:r>
              <w:rPr>
                <w:sz w:val="21"/>
              </w:rPr>
              <w:t>160mmX80mmX77mm</w:t>
            </w:r>
          </w:p>
        </w:tc>
      </w:tr>
    </w:tbl>
    <w:p>
      <w:pPr>
        <w:pStyle w:val="3"/>
        <w:numPr>
          <w:ilvl w:val="1"/>
          <w:numId w:val="6"/>
        </w:numPr>
        <w:tabs>
          <w:tab w:val="left" w:pos="961"/>
        </w:tabs>
        <w:spacing w:before="0" w:after="0" w:line="398" w:lineRule="exact"/>
        <w:ind w:left="960" w:right="0" w:hanging="369"/>
        <w:jc w:val="left"/>
      </w:pPr>
      <w:r>
        <w:t>、原理简介</w:t>
      </w:r>
    </w:p>
    <w:p>
      <w:pPr>
        <w:pStyle w:val="5"/>
        <w:spacing w:before="5" w:line="223" w:lineRule="auto"/>
        <w:ind w:left="112" w:right="226" w:firstLine="444"/>
        <w:jc w:val="both"/>
      </w:pPr>
      <w:r>
        <w:rPr>
          <w:rFonts w:ascii="Arial MT" w:eastAsia="Arial MT"/>
        </w:rPr>
        <w:t>HCC-YG-6</w:t>
      </w:r>
      <w:r>
        <w:rPr>
          <w:spacing w:val="11"/>
        </w:rPr>
        <w:t>智能光纤测温装置的原理是荧光物质在受到一定波长</w:t>
      </w:r>
      <w:r>
        <w:rPr>
          <w:rFonts w:ascii="Arial MT" w:eastAsia="Arial MT"/>
        </w:rPr>
        <w:t>(</w:t>
      </w:r>
      <w:r>
        <w:rPr>
          <w:spacing w:val="12"/>
        </w:rPr>
        <w:t>受激谱</w:t>
      </w:r>
      <w:r>
        <w:rPr>
          <w:rFonts w:ascii="Arial MT" w:eastAsia="Arial MT"/>
        </w:rPr>
        <w:t>)</w:t>
      </w:r>
      <w:r>
        <w:rPr>
          <w:spacing w:val="-2"/>
        </w:rPr>
        <w:t>的光激励后，受激辐射</w:t>
      </w:r>
      <w:r>
        <w:rPr>
          <w:spacing w:val="10"/>
        </w:rPr>
        <w:t>出荧光能量。激励撤消后，荧光余辉的持续性取决于荧光物质特性、环境温度等因素。这种受激发</w:t>
      </w:r>
      <w:r>
        <w:rPr>
          <w:spacing w:val="10"/>
          <w:w w:val="95"/>
        </w:rPr>
        <w:t>荧光通常是按指数方式衰减的，衰减的时间常数为荧光寿命或荧光余辉时间</w:t>
      </w:r>
      <w:r>
        <w:rPr>
          <w:rFonts w:ascii="Arial MT" w:eastAsia="Arial MT"/>
          <w:w w:val="95"/>
        </w:rPr>
        <w:t>(ns)</w:t>
      </w:r>
      <w:r>
        <w:rPr>
          <w:spacing w:val="8"/>
          <w:w w:val="95"/>
        </w:rPr>
        <w:t>。在不同的环境温度</w:t>
      </w:r>
      <w:r>
        <w:rPr>
          <w:spacing w:val="138"/>
        </w:rPr>
        <w:t xml:space="preserve"> </w:t>
      </w:r>
      <w:r>
        <w:rPr>
          <w:spacing w:val="10"/>
        </w:rPr>
        <w:t>下，荧光余辉衰减也不同。探测器通过测量荧光余辉寿命的长短，就可以准确测得探头所处的环境温度，并进行监控报警。</w:t>
      </w:r>
    </w:p>
    <w:p>
      <w:pPr>
        <w:spacing w:after="0" w:line="223" w:lineRule="auto"/>
        <w:jc w:val="both"/>
        <w:sectPr>
          <w:pgSz w:w="11910" w:h="16840"/>
          <w:pgMar w:top="1360" w:right="920" w:bottom="680" w:left="1020" w:header="511" w:footer="497" w:gutter="0"/>
          <w:cols w:space="720" w:num="1"/>
        </w:sectPr>
      </w:pPr>
    </w:p>
    <w:p>
      <w:pPr>
        <w:pStyle w:val="5"/>
        <w:spacing w:before="9"/>
        <w:rPr>
          <w:sz w:val="2"/>
        </w:rPr>
      </w:pPr>
    </w:p>
    <w:p>
      <w:pPr>
        <w:pStyle w:val="5"/>
        <w:ind w:left="3045"/>
        <w:rPr>
          <w:sz w:val="20"/>
        </w:rPr>
      </w:pPr>
      <w:r>
        <w:rPr>
          <w:sz w:val="20"/>
        </w:rPr>
        <w:drawing>
          <wp:inline distT="0" distB="0" distL="0" distR="0">
            <wp:extent cx="2366010" cy="374396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3" cstate="print"/>
                    <a:stretch>
                      <a:fillRect/>
                    </a:stretch>
                  </pic:blipFill>
                  <pic:spPr>
                    <a:xfrm>
                      <a:off x="0" y="0"/>
                      <a:ext cx="2366515" cy="3744467"/>
                    </a:xfrm>
                    <a:prstGeom prst="rect">
                      <a:avLst/>
                    </a:prstGeom>
                  </pic:spPr>
                </pic:pic>
              </a:graphicData>
            </a:graphic>
          </wp:inline>
        </w:drawing>
      </w:r>
    </w:p>
    <w:p>
      <w:pPr>
        <w:pStyle w:val="2"/>
        <w:spacing w:before="80" w:line="499" w:lineRule="exact"/>
      </w:pPr>
      <w:r>
        <w:t>二、接口及尺寸说明</w:t>
      </w:r>
    </w:p>
    <w:p>
      <w:pPr>
        <w:pStyle w:val="3"/>
        <w:numPr>
          <w:ilvl w:val="1"/>
          <w:numId w:val="8"/>
        </w:numPr>
        <w:tabs>
          <w:tab w:val="left" w:pos="961"/>
        </w:tabs>
        <w:spacing w:before="0" w:after="0" w:line="426" w:lineRule="exact"/>
        <w:ind w:left="960" w:right="0" w:hanging="369"/>
        <w:jc w:val="left"/>
      </w:pPr>
      <w:r>
        <w:t>、外形尺寸及安装孔</w:t>
      </w:r>
    </w:p>
    <w:p>
      <w:pPr>
        <w:pStyle w:val="5"/>
        <w:spacing w:before="1"/>
        <w:rPr>
          <w:b/>
          <w:sz w:val="17"/>
        </w:rPr>
      </w:pPr>
    </w:p>
    <w:p>
      <w:pPr>
        <w:pStyle w:val="4"/>
        <w:spacing w:before="44"/>
        <w:ind w:left="0" w:right="594"/>
        <w:jc w:val="right"/>
      </w:pPr>
      <w:r>
        <w:t>单位:mm</w:t>
      </w:r>
    </w:p>
    <w:p>
      <w:pPr>
        <w:pStyle w:val="5"/>
        <w:spacing w:before="14"/>
        <w:rPr>
          <w:b/>
          <w:sz w:val="11"/>
        </w:rPr>
      </w:pPr>
      <w:r>
        <w:drawing>
          <wp:anchor distT="0" distB="0" distL="0" distR="0" simplePos="0" relativeHeight="251660288" behindDoc="0" locked="0" layoutInCell="1" allowOverlap="1">
            <wp:simplePos x="0" y="0"/>
            <wp:positionH relativeFrom="page">
              <wp:posOffset>979805</wp:posOffset>
            </wp:positionH>
            <wp:positionV relativeFrom="paragraph">
              <wp:posOffset>161925</wp:posOffset>
            </wp:positionV>
            <wp:extent cx="5582285" cy="30099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4" cstate="print"/>
                    <a:stretch>
                      <a:fillRect/>
                    </a:stretch>
                  </pic:blipFill>
                  <pic:spPr>
                    <a:xfrm>
                      <a:off x="0" y="0"/>
                      <a:ext cx="5582412" cy="3009900"/>
                    </a:xfrm>
                    <a:prstGeom prst="rect">
                      <a:avLst/>
                    </a:prstGeom>
                  </pic:spPr>
                </pic:pic>
              </a:graphicData>
            </a:graphic>
          </wp:anchor>
        </w:drawing>
      </w:r>
    </w:p>
    <w:p>
      <w:pPr>
        <w:spacing w:after="0"/>
        <w:rPr>
          <w:sz w:val="11"/>
        </w:rPr>
        <w:sectPr>
          <w:pgSz w:w="11910" w:h="16840"/>
          <w:pgMar w:top="1360" w:right="920" w:bottom="680" w:left="1020" w:header="511" w:footer="497" w:gutter="0"/>
          <w:cols w:space="720" w:num="1"/>
        </w:sectPr>
      </w:pPr>
    </w:p>
    <w:p>
      <w:pPr>
        <w:pStyle w:val="3"/>
        <w:numPr>
          <w:ilvl w:val="1"/>
          <w:numId w:val="8"/>
        </w:numPr>
        <w:tabs>
          <w:tab w:val="left" w:pos="961"/>
        </w:tabs>
        <w:spacing w:before="30" w:after="0" w:line="240" w:lineRule="auto"/>
        <w:ind w:left="960" w:right="0" w:hanging="369"/>
        <w:jc w:val="left"/>
      </w:pPr>
      <w:r>
        <w:t>、传感器接口</w:t>
      </w:r>
    </w:p>
    <w:p>
      <w:pPr>
        <w:pStyle w:val="5"/>
        <w:ind w:left="2654"/>
        <w:rPr>
          <w:sz w:val="20"/>
        </w:rPr>
      </w:pPr>
      <w:r>
        <w:rPr>
          <w:sz w:val="20"/>
        </w:rPr>
        <w:drawing>
          <wp:inline distT="0" distB="0" distL="0" distR="0">
            <wp:extent cx="2877185" cy="230822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5" cstate="print"/>
                    <a:stretch>
                      <a:fillRect/>
                    </a:stretch>
                  </pic:blipFill>
                  <pic:spPr>
                    <a:xfrm>
                      <a:off x="0" y="0"/>
                      <a:ext cx="2877563" cy="2308859"/>
                    </a:xfrm>
                    <a:prstGeom prst="rect">
                      <a:avLst/>
                    </a:prstGeom>
                  </pic:spPr>
                </pic:pic>
              </a:graphicData>
            </a:graphic>
          </wp:inline>
        </w:drawing>
      </w:r>
    </w:p>
    <w:p>
      <w:pPr>
        <w:pStyle w:val="5"/>
        <w:spacing w:before="20"/>
        <w:ind w:left="556"/>
      </w:pPr>
      <w:r>
        <w:rPr>
          <w:spacing w:val="12"/>
        </w:rPr>
        <w:t>通道</w:t>
      </w:r>
      <w:r>
        <w:rPr>
          <w:rFonts w:ascii="Arial MT" w:eastAsia="Arial MT"/>
        </w:rPr>
        <w:t>1~6</w:t>
      </w:r>
      <w:r>
        <w:rPr>
          <w:spacing w:val="10"/>
        </w:rPr>
        <w:t>为传感器通道接口，尾纤插拔时注意尾纤凸起与法兰座凹槽对准，如下图：</w:t>
      </w:r>
    </w:p>
    <w:p>
      <w:pPr>
        <w:pStyle w:val="5"/>
        <w:ind w:left="2100"/>
        <w:rPr>
          <w:sz w:val="20"/>
        </w:rPr>
      </w:pPr>
      <w:r>
        <w:rPr>
          <w:sz w:val="20"/>
        </w:rPr>
        <w:drawing>
          <wp:inline distT="0" distB="0" distL="0" distR="0">
            <wp:extent cx="3566160" cy="147002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6" cstate="print"/>
                    <a:stretch>
                      <a:fillRect/>
                    </a:stretch>
                  </pic:blipFill>
                  <pic:spPr>
                    <a:xfrm>
                      <a:off x="0" y="0"/>
                      <a:ext cx="3566531" cy="1470374"/>
                    </a:xfrm>
                    <a:prstGeom prst="rect">
                      <a:avLst/>
                    </a:prstGeom>
                  </pic:spPr>
                </pic:pic>
              </a:graphicData>
            </a:graphic>
          </wp:inline>
        </w:drawing>
      </w:r>
    </w:p>
    <w:p>
      <w:pPr>
        <w:pStyle w:val="3"/>
        <w:numPr>
          <w:ilvl w:val="1"/>
          <w:numId w:val="8"/>
        </w:numPr>
        <w:tabs>
          <w:tab w:val="left" w:pos="961"/>
        </w:tabs>
        <w:spacing w:before="48" w:after="0" w:line="240" w:lineRule="auto"/>
        <w:ind w:left="960" w:right="0" w:hanging="369"/>
        <w:jc w:val="left"/>
      </w:pPr>
      <w:r>
        <w:t>、报警及通讯口接口</w:t>
      </w:r>
    </w:p>
    <w:p>
      <w:pPr>
        <w:pStyle w:val="5"/>
        <w:ind w:left="2100"/>
        <w:rPr>
          <w:sz w:val="20"/>
        </w:rPr>
      </w:pPr>
      <w:r>
        <w:rPr>
          <w:sz w:val="20"/>
        </w:rPr>
        <w:drawing>
          <wp:inline distT="0" distB="0" distL="0" distR="0">
            <wp:extent cx="3603625" cy="219138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7" cstate="print"/>
                    <a:stretch>
                      <a:fillRect/>
                    </a:stretch>
                  </pic:blipFill>
                  <pic:spPr>
                    <a:xfrm>
                      <a:off x="0" y="0"/>
                      <a:ext cx="3604184" cy="2191893"/>
                    </a:xfrm>
                    <a:prstGeom prst="rect">
                      <a:avLst/>
                    </a:prstGeom>
                  </pic:spPr>
                </pic:pic>
              </a:graphicData>
            </a:graphic>
          </wp:inline>
        </w:drawing>
      </w:r>
    </w:p>
    <w:p>
      <w:pPr>
        <w:pStyle w:val="5"/>
        <w:spacing w:before="2"/>
        <w:rPr>
          <w:b/>
          <w:sz w:val="2"/>
        </w:rPr>
      </w:pPr>
    </w:p>
    <w:tbl>
      <w:tblPr>
        <w:tblStyle w:val="9"/>
        <w:tblW w:w="0" w:type="auto"/>
        <w:tblInd w:w="25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1533"/>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2" w:type="dxa"/>
            <w:vMerge w:val="restart"/>
          </w:tcPr>
          <w:p>
            <w:pPr>
              <w:pStyle w:val="13"/>
              <w:spacing w:before="208" w:line="240" w:lineRule="auto"/>
              <w:ind w:left="226" w:right="0"/>
              <w:jc w:val="left"/>
              <w:rPr>
                <w:rFonts w:ascii="Arial MT" w:eastAsia="Arial MT"/>
                <w:sz w:val="21"/>
              </w:rPr>
            </w:pPr>
            <w:r>
              <w:rPr>
                <w:sz w:val="21"/>
              </w:rPr>
              <w:t>开关量输出</w:t>
            </w:r>
            <w:r>
              <w:rPr>
                <w:rFonts w:ascii="Arial MT" w:eastAsia="Arial MT"/>
                <w:position w:val="1"/>
                <w:sz w:val="21"/>
              </w:rPr>
              <w:t>1</w:t>
            </w:r>
          </w:p>
        </w:tc>
        <w:tc>
          <w:tcPr>
            <w:tcW w:w="1533" w:type="dxa"/>
          </w:tcPr>
          <w:p>
            <w:pPr>
              <w:pStyle w:val="13"/>
              <w:spacing w:before="74" w:line="240" w:lineRule="auto"/>
              <w:ind w:left="440" w:right="436"/>
              <w:rPr>
                <w:rFonts w:ascii="Arial MT"/>
                <w:sz w:val="21"/>
              </w:rPr>
            </w:pPr>
            <w:r>
              <w:rPr>
                <w:rFonts w:ascii="Arial MT"/>
                <w:sz w:val="21"/>
              </w:rPr>
              <w:t>COM1</w:t>
            </w:r>
          </w:p>
        </w:tc>
        <w:tc>
          <w:tcPr>
            <w:tcW w:w="1663" w:type="dxa"/>
          </w:tcPr>
          <w:p>
            <w:pPr>
              <w:pStyle w:val="13"/>
              <w:spacing w:before="4" w:line="373" w:lineRule="exact"/>
              <w:ind w:left="495" w:right="488"/>
              <w:rPr>
                <w:sz w:val="21"/>
              </w:rPr>
            </w:pPr>
            <w:r>
              <w:rPr>
                <w:sz w:val="21"/>
              </w:rPr>
              <w:t>公共端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2" w:type="dxa"/>
            <w:vMerge w:val="continue"/>
            <w:tcBorders>
              <w:top w:val="nil"/>
            </w:tcBorders>
          </w:tcPr>
          <w:p>
            <w:pPr>
              <w:rPr>
                <w:sz w:val="2"/>
                <w:szCs w:val="2"/>
              </w:rPr>
            </w:pPr>
          </w:p>
        </w:tc>
        <w:tc>
          <w:tcPr>
            <w:tcW w:w="1533" w:type="dxa"/>
          </w:tcPr>
          <w:p>
            <w:pPr>
              <w:pStyle w:val="13"/>
              <w:spacing w:before="75" w:line="240" w:lineRule="auto"/>
              <w:ind w:left="440" w:right="436"/>
              <w:rPr>
                <w:rFonts w:ascii="Arial MT"/>
                <w:sz w:val="21"/>
              </w:rPr>
            </w:pPr>
            <w:r>
              <w:rPr>
                <w:rFonts w:ascii="Arial MT"/>
                <w:sz w:val="21"/>
              </w:rPr>
              <w:t>NO1</w:t>
            </w:r>
          </w:p>
        </w:tc>
        <w:tc>
          <w:tcPr>
            <w:tcW w:w="1663" w:type="dxa"/>
          </w:tcPr>
          <w:p>
            <w:pPr>
              <w:pStyle w:val="13"/>
              <w:spacing w:before="5" w:line="372" w:lineRule="exact"/>
              <w:ind w:left="495" w:right="488"/>
              <w:rPr>
                <w:sz w:val="21"/>
              </w:rPr>
            </w:pPr>
            <w:r>
              <w:rPr>
                <w:sz w:val="21"/>
              </w:rPr>
              <w:t>常开端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2" w:type="dxa"/>
            <w:vMerge w:val="restart"/>
          </w:tcPr>
          <w:p>
            <w:pPr>
              <w:pStyle w:val="13"/>
              <w:spacing w:before="207" w:line="240" w:lineRule="auto"/>
              <w:ind w:left="226" w:right="0"/>
              <w:jc w:val="left"/>
              <w:rPr>
                <w:rFonts w:ascii="Arial MT" w:eastAsia="Arial MT"/>
                <w:sz w:val="21"/>
              </w:rPr>
            </w:pPr>
            <w:r>
              <w:rPr>
                <w:sz w:val="21"/>
              </w:rPr>
              <w:t>开关量输出</w:t>
            </w:r>
            <w:r>
              <w:rPr>
                <w:rFonts w:ascii="Arial MT" w:eastAsia="Arial MT"/>
                <w:position w:val="1"/>
                <w:sz w:val="21"/>
              </w:rPr>
              <w:t>2</w:t>
            </w:r>
          </w:p>
        </w:tc>
        <w:tc>
          <w:tcPr>
            <w:tcW w:w="1533" w:type="dxa"/>
          </w:tcPr>
          <w:p>
            <w:pPr>
              <w:pStyle w:val="13"/>
              <w:spacing w:before="74" w:line="240" w:lineRule="auto"/>
              <w:ind w:left="440" w:right="436"/>
              <w:rPr>
                <w:rFonts w:ascii="Arial MT"/>
                <w:sz w:val="21"/>
              </w:rPr>
            </w:pPr>
            <w:r>
              <w:rPr>
                <w:rFonts w:ascii="Arial MT"/>
                <w:sz w:val="21"/>
              </w:rPr>
              <w:t>COM2</w:t>
            </w:r>
          </w:p>
        </w:tc>
        <w:tc>
          <w:tcPr>
            <w:tcW w:w="1663" w:type="dxa"/>
          </w:tcPr>
          <w:p>
            <w:pPr>
              <w:pStyle w:val="13"/>
              <w:spacing w:before="3" w:line="374" w:lineRule="exact"/>
              <w:ind w:left="495" w:right="488"/>
              <w:rPr>
                <w:sz w:val="21"/>
              </w:rPr>
            </w:pPr>
            <w:r>
              <w:rPr>
                <w:sz w:val="21"/>
              </w:rPr>
              <w:t>公共端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22" w:type="dxa"/>
            <w:vMerge w:val="continue"/>
            <w:tcBorders>
              <w:top w:val="nil"/>
            </w:tcBorders>
          </w:tcPr>
          <w:p>
            <w:pPr>
              <w:rPr>
                <w:sz w:val="2"/>
                <w:szCs w:val="2"/>
              </w:rPr>
            </w:pPr>
          </w:p>
        </w:tc>
        <w:tc>
          <w:tcPr>
            <w:tcW w:w="1533" w:type="dxa"/>
          </w:tcPr>
          <w:p>
            <w:pPr>
              <w:pStyle w:val="13"/>
              <w:spacing w:before="75" w:line="240" w:lineRule="auto"/>
              <w:ind w:left="440" w:right="436"/>
              <w:rPr>
                <w:rFonts w:ascii="Arial MT"/>
                <w:sz w:val="21"/>
              </w:rPr>
            </w:pPr>
            <w:r>
              <w:rPr>
                <w:rFonts w:ascii="Arial MT"/>
                <w:sz w:val="21"/>
              </w:rPr>
              <w:t>NO2</w:t>
            </w:r>
          </w:p>
        </w:tc>
        <w:tc>
          <w:tcPr>
            <w:tcW w:w="1663" w:type="dxa"/>
          </w:tcPr>
          <w:p>
            <w:pPr>
              <w:pStyle w:val="13"/>
              <w:spacing w:before="4" w:line="373" w:lineRule="exact"/>
              <w:ind w:left="495" w:right="488"/>
              <w:rPr>
                <w:sz w:val="21"/>
              </w:rPr>
            </w:pPr>
            <w:r>
              <w:rPr>
                <w:sz w:val="21"/>
              </w:rPr>
              <w:t>常开端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2" w:type="dxa"/>
            <w:vMerge w:val="restart"/>
          </w:tcPr>
          <w:p>
            <w:pPr>
              <w:pStyle w:val="13"/>
              <w:spacing w:before="3" w:line="240" w:lineRule="auto"/>
              <w:ind w:left="0" w:right="0"/>
              <w:jc w:val="left"/>
              <w:rPr>
                <w:b/>
                <w:sz w:val="15"/>
              </w:rPr>
            </w:pPr>
          </w:p>
          <w:p>
            <w:pPr>
              <w:pStyle w:val="13"/>
              <w:spacing w:before="0" w:line="240" w:lineRule="auto"/>
              <w:ind w:left="490" w:right="0"/>
              <w:jc w:val="left"/>
              <w:rPr>
                <w:rFonts w:ascii="Arial MT"/>
                <w:sz w:val="21"/>
              </w:rPr>
            </w:pPr>
            <w:r>
              <w:rPr>
                <w:rFonts w:ascii="Arial MT"/>
                <w:sz w:val="21"/>
              </w:rPr>
              <w:t>RS485</w:t>
            </w:r>
          </w:p>
        </w:tc>
        <w:tc>
          <w:tcPr>
            <w:tcW w:w="1533" w:type="dxa"/>
          </w:tcPr>
          <w:p>
            <w:pPr>
              <w:pStyle w:val="13"/>
              <w:spacing w:before="76" w:line="240" w:lineRule="auto"/>
              <w:ind w:left="6" w:right="0"/>
              <w:rPr>
                <w:rFonts w:ascii="Arial MT"/>
                <w:sz w:val="21"/>
              </w:rPr>
            </w:pPr>
            <w:r>
              <w:rPr>
                <w:rFonts w:ascii="Arial MT"/>
                <w:w w:val="99"/>
                <w:sz w:val="21"/>
              </w:rPr>
              <w:t>A</w:t>
            </w:r>
          </w:p>
        </w:tc>
        <w:tc>
          <w:tcPr>
            <w:tcW w:w="1663" w:type="dxa"/>
          </w:tcPr>
          <w:p>
            <w:pPr>
              <w:pStyle w:val="13"/>
              <w:spacing w:before="76" w:line="240" w:lineRule="auto"/>
              <w:ind w:left="494" w:right="488"/>
              <w:rPr>
                <w:rFonts w:ascii="Arial MT"/>
                <w:sz w:val="21"/>
              </w:rPr>
            </w:pPr>
            <w:r>
              <w:rPr>
                <w:rFonts w:ascii="Arial MT"/>
                <w:sz w:val="21"/>
              </w:rPr>
              <w:t>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2" w:type="dxa"/>
            <w:vMerge w:val="continue"/>
            <w:tcBorders>
              <w:top w:val="nil"/>
            </w:tcBorders>
          </w:tcPr>
          <w:p>
            <w:pPr>
              <w:rPr>
                <w:sz w:val="2"/>
                <w:szCs w:val="2"/>
              </w:rPr>
            </w:pPr>
          </w:p>
        </w:tc>
        <w:tc>
          <w:tcPr>
            <w:tcW w:w="1533" w:type="dxa"/>
          </w:tcPr>
          <w:p>
            <w:pPr>
              <w:pStyle w:val="13"/>
              <w:spacing w:before="74" w:line="240" w:lineRule="auto"/>
              <w:ind w:left="6" w:right="0"/>
              <w:rPr>
                <w:rFonts w:ascii="Arial MT"/>
                <w:sz w:val="21"/>
              </w:rPr>
            </w:pPr>
            <w:r>
              <w:rPr>
                <w:rFonts w:ascii="Arial MT"/>
                <w:w w:val="99"/>
                <w:sz w:val="21"/>
              </w:rPr>
              <w:t>B</w:t>
            </w:r>
          </w:p>
        </w:tc>
        <w:tc>
          <w:tcPr>
            <w:tcW w:w="1663" w:type="dxa"/>
          </w:tcPr>
          <w:p>
            <w:pPr>
              <w:pStyle w:val="13"/>
              <w:spacing w:before="74" w:line="240" w:lineRule="auto"/>
              <w:ind w:left="494" w:right="488"/>
              <w:rPr>
                <w:rFonts w:ascii="Arial MT"/>
                <w:sz w:val="21"/>
              </w:rPr>
            </w:pPr>
            <w:r>
              <w:rPr>
                <w:rFonts w:ascii="Arial MT"/>
                <w:sz w:val="21"/>
              </w:rPr>
              <w:t>485-</w:t>
            </w:r>
          </w:p>
        </w:tc>
      </w:tr>
    </w:tbl>
    <w:p>
      <w:pPr>
        <w:pStyle w:val="3"/>
        <w:numPr>
          <w:ilvl w:val="1"/>
          <w:numId w:val="8"/>
        </w:numPr>
        <w:tabs>
          <w:tab w:val="left" w:pos="961"/>
        </w:tabs>
        <w:spacing w:before="0" w:after="0" w:line="240" w:lineRule="auto"/>
        <w:ind w:left="960" w:right="0" w:hanging="369"/>
        <w:jc w:val="left"/>
      </w:pPr>
      <w:r>
        <w:t>、电源接口</w:t>
      </w:r>
    </w:p>
    <w:p>
      <w:pPr>
        <w:spacing w:after="0" w:line="240" w:lineRule="auto"/>
        <w:jc w:val="left"/>
        <w:sectPr>
          <w:pgSz w:w="11910" w:h="16840"/>
          <w:pgMar w:top="1360" w:right="920" w:bottom="680" w:left="1020" w:header="511" w:footer="497" w:gutter="0"/>
          <w:cols w:space="720" w:num="1"/>
        </w:sectPr>
      </w:pPr>
    </w:p>
    <w:p>
      <w:pPr>
        <w:pStyle w:val="5"/>
        <w:spacing w:before="9"/>
        <w:rPr>
          <w:b/>
          <w:sz w:val="2"/>
        </w:rPr>
      </w:pPr>
    </w:p>
    <w:p>
      <w:pPr>
        <w:pStyle w:val="5"/>
        <w:ind w:left="2385"/>
        <w:rPr>
          <w:sz w:val="20"/>
        </w:rPr>
      </w:pPr>
      <w:r>
        <w:rPr>
          <w:sz w:val="20"/>
        </w:rPr>
        <w:drawing>
          <wp:inline distT="0" distB="0" distL="0" distR="0">
            <wp:extent cx="3242310" cy="158877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8" cstate="print"/>
                    <a:stretch>
                      <a:fillRect/>
                    </a:stretch>
                  </pic:blipFill>
                  <pic:spPr>
                    <a:xfrm>
                      <a:off x="0" y="0"/>
                      <a:ext cx="3242921" cy="1589246"/>
                    </a:xfrm>
                    <a:prstGeom prst="rect">
                      <a:avLst/>
                    </a:prstGeom>
                  </pic:spPr>
                </pic:pic>
              </a:graphicData>
            </a:graphic>
          </wp:inline>
        </w:drawing>
      </w:r>
    </w:p>
    <w:p>
      <w:pPr>
        <w:spacing w:after="0"/>
        <w:rPr>
          <w:sz w:val="20"/>
        </w:rPr>
        <w:sectPr>
          <w:pgSz w:w="11910" w:h="16840"/>
          <w:pgMar w:top="1360" w:right="920" w:bottom="680" w:left="1020" w:header="511" w:footer="497" w:gutter="0"/>
          <w:cols w:space="720" w:num="1"/>
        </w:sectPr>
      </w:pPr>
    </w:p>
    <w:p>
      <w:pPr>
        <w:pStyle w:val="5"/>
        <w:spacing w:before="9"/>
        <w:rPr>
          <w:b/>
          <w:sz w:val="20"/>
        </w:rPr>
      </w:pPr>
    </w:p>
    <w:p>
      <w:pPr>
        <w:pStyle w:val="2"/>
      </w:pPr>
      <w:r>
        <w:rPr>
          <w:spacing w:val="-1"/>
        </w:rPr>
        <w:t>三、工作模式</w:t>
      </w:r>
    </w:p>
    <w:p>
      <w:pPr>
        <w:pStyle w:val="4"/>
        <w:tabs>
          <w:tab w:val="left" w:pos="2854"/>
        </w:tabs>
        <w:spacing w:line="385" w:lineRule="exact"/>
        <w:ind w:left="754"/>
      </w:pPr>
      <w:r>
        <w:rPr>
          <w:b w:val="0"/>
        </w:rPr>
        <w:br w:type="column"/>
      </w:r>
      <w:r>
        <w:t>AC220V交流220V</w:t>
      </w:r>
      <w:r>
        <w:tab/>
      </w:r>
      <w:r>
        <w:rPr>
          <w:w w:val="95"/>
        </w:rPr>
        <w:t>电源输入接线口</w:t>
      </w:r>
    </w:p>
    <w:p>
      <w:pPr>
        <w:spacing w:after="0" w:line="385" w:lineRule="exact"/>
        <w:sectPr>
          <w:type w:val="continuous"/>
          <w:pgSz w:w="11910" w:h="16840"/>
          <w:pgMar w:top="1420" w:right="920" w:bottom="280" w:left="1020" w:header="720" w:footer="720" w:gutter="0"/>
          <w:cols w:equalWidth="0" w:num="2">
            <w:col w:w="2355" w:space="40"/>
            <w:col w:w="7575"/>
          </w:cols>
        </w:sectPr>
      </w:pPr>
    </w:p>
    <w:p>
      <w:pPr>
        <w:pStyle w:val="12"/>
        <w:numPr>
          <w:ilvl w:val="0"/>
          <w:numId w:val="9"/>
        </w:numPr>
        <w:tabs>
          <w:tab w:val="left" w:pos="956"/>
        </w:tabs>
        <w:spacing w:before="0" w:after="0" w:line="223" w:lineRule="auto"/>
        <w:ind w:left="112" w:right="214" w:firstLine="420"/>
        <w:jc w:val="left"/>
        <w:rPr>
          <w:sz w:val="21"/>
        </w:rPr>
      </w:pPr>
      <w:r>
        <w:rPr>
          <w:w w:val="95"/>
          <w:sz w:val="21"/>
        </w:rPr>
        <w:t>模块上电后，需要大概30秒的启动过程，此时间内数码管显示8.8.8.8.8.8.闪烁。设备启动完成后</w:t>
      </w:r>
      <w:r>
        <w:rPr>
          <w:spacing w:val="123"/>
          <w:sz w:val="21"/>
        </w:rPr>
        <w:t xml:space="preserve"> </w:t>
      </w:r>
      <w:r>
        <w:rPr>
          <w:sz w:val="21"/>
        </w:rPr>
        <w:t>正常显示温度。</w:t>
      </w:r>
    </w:p>
    <w:p>
      <w:pPr>
        <w:pStyle w:val="12"/>
        <w:numPr>
          <w:ilvl w:val="0"/>
          <w:numId w:val="9"/>
        </w:numPr>
        <w:tabs>
          <w:tab w:val="left" w:pos="956"/>
        </w:tabs>
        <w:spacing w:before="0" w:after="0" w:line="225" w:lineRule="auto"/>
        <w:ind w:left="112" w:right="243" w:firstLine="420"/>
        <w:jc w:val="left"/>
        <w:rPr>
          <w:sz w:val="21"/>
        </w:rPr>
      </w:pPr>
      <w:r>
        <w:rPr>
          <w:w w:val="95"/>
          <w:sz w:val="21"/>
        </w:rPr>
        <w:t>模块启动完成后，显示通道1温度值，配备6位数码管，循环显示6通道温度值。温度显示分辨率</w:t>
      </w:r>
      <w:r>
        <w:rPr>
          <w:sz w:val="21"/>
        </w:rPr>
        <w:t>0.1℃。</w:t>
      </w:r>
    </w:p>
    <w:p>
      <w:pPr>
        <w:pStyle w:val="12"/>
        <w:numPr>
          <w:ilvl w:val="0"/>
          <w:numId w:val="9"/>
        </w:numPr>
        <w:tabs>
          <w:tab w:val="left" w:pos="956"/>
        </w:tabs>
        <w:spacing w:before="0" w:after="0" w:line="352" w:lineRule="exact"/>
        <w:ind w:left="955" w:right="0" w:hanging="424"/>
        <w:jc w:val="left"/>
        <w:rPr>
          <w:sz w:val="21"/>
        </w:rPr>
      </w:pPr>
      <w:r>
        <w:rPr>
          <w:sz w:val="21"/>
        </w:rPr>
        <w:t>故障状态：Err1测温电路故障；Err2探头故障。</w:t>
      </w:r>
    </w:p>
    <w:p>
      <w:pPr>
        <w:pStyle w:val="12"/>
        <w:numPr>
          <w:ilvl w:val="0"/>
          <w:numId w:val="9"/>
        </w:numPr>
        <w:tabs>
          <w:tab w:val="left" w:pos="956"/>
        </w:tabs>
        <w:spacing w:before="0" w:after="0" w:line="223" w:lineRule="auto"/>
        <w:ind w:left="112" w:right="283" w:firstLine="420"/>
        <w:jc w:val="left"/>
        <w:rPr>
          <w:sz w:val="21"/>
        </w:rPr>
      </w:pPr>
      <w:r>
        <w:rPr>
          <w:sz w:val="21"/>
        </w:rPr>
        <w:t>支持1路RS485</w:t>
      </w:r>
      <w:r>
        <w:rPr>
          <w:spacing w:val="1"/>
          <w:sz w:val="21"/>
        </w:rPr>
        <w:t xml:space="preserve">通讯，用于远程组网通讯，支持标准 </w:t>
      </w:r>
      <w:r>
        <w:rPr>
          <w:sz w:val="21"/>
        </w:rPr>
        <w:t>MODBUS协议。可通过RS485读取每个通道温度值和报警状态。</w:t>
      </w:r>
    </w:p>
    <w:p>
      <w:pPr>
        <w:pStyle w:val="12"/>
        <w:numPr>
          <w:ilvl w:val="0"/>
          <w:numId w:val="9"/>
        </w:numPr>
        <w:tabs>
          <w:tab w:val="left" w:pos="956"/>
        </w:tabs>
        <w:spacing w:before="0" w:after="0" w:line="223" w:lineRule="auto"/>
        <w:ind w:left="112" w:right="269" w:firstLine="420"/>
        <w:jc w:val="left"/>
        <w:rPr>
          <w:sz w:val="21"/>
        </w:rPr>
      </w:pPr>
      <w:r>
        <w:rPr>
          <w:w w:val="95"/>
          <w:sz w:val="21"/>
        </w:rPr>
        <w:t>设备作为从机，通过RS485接口连接DTU，将数据传输到数据中心。1台DTU可带多台设备，最</w:t>
      </w:r>
      <w:r>
        <w:rPr>
          <w:spacing w:val="147"/>
          <w:sz w:val="21"/>
        </w:rPr>
        <w:t xml:space="preserve"> </w:t>
      </w:r>
      <w:r>
        <w:rPr>
          <w:sz w:val="21"/>
        </w:rPr>
        <w:t>多支持64台。</w:t>
      </w:r>
    </w:p>
    <w:p>
      <w:pPr>
        <w:pStyle w:val="2"/>
        <w:spacing w:line="476" w:lineRule="exact"/>
      </w:pPr>
      <w:r>
        <w:t>四、安装调试</w:t>
      </w:r>
    </w:p>
    <w:p>
      <w:pPr>
        <w:pStyle w:val="3"/>
        <w:numPr>
          <w:ilvl w:val="1"/>
          <w:numId w:val="10"/>
        </w:numPr>
        <w:tabs>
          <w:tab w:val="left" w:pos="961"/>
        </w:tabs>
        <w:spacing w:before="0" w:after="0" w:line="411" w:lineRule="exact"/>
        <w:ind w:left="960" w:right="0" w:hanging="369"/>
        <w:jc w:val="left"/>
      </w:pPr>
      <w:r>
        <w:t>、硬件安装</w:t>
      </w:r>
    </w:p>
    <w:p>
      <w:pPr>
        <w:pStyle w:val="12"/>
        <w:numPr>
          <w:ilvl w:val="0"/>
          <w:numId w:val="11"/>
        </w:numPr>
        <w:tabs>
          <w:tab w:val="left" w:pos="956"/>
        </w:tabs>
        <w:spacing w:before="0" w:after="0" w:line="359" w:lineRule="exact"/>
        <w:ind w:left="955" w:right="0" w:hanging="424"/>
        <w:jc w:val="left"/>
        <w:rPr>
          <w:sz w:val="21"/>
        </w:rPr>
      </w:pPr>
      <w:r>
        <w:rPr>
          <w:sz w:val="21"/>
        </w:rPr>
        <w:t>取下传感器光缆插头上的防尘帽。</w:t>
      </w:r>
    </w:p>
    <w:p>
      <w:pPr>
        <w:pStyle w:val="12"/>
        <w:numPr>
          <w:ilvl w:val="0"/>
          <w:numId w:val="11"/>
        </w:numPr>
        <w:tabs>
          <w:tab w:val="left" w:pos="956"/>
        </w:tabs>
        <w:spacing w:before="0" w:after="0" w:line="360" w:lineRule="exact"/>
        <w:ind w:left="955" w:right="0" w:hanging="424"/>
        <w:jc w:val="left"/>
        <w:rPr>
          <w:sz w:val="21"/>
        </w:rPr>
      </w:pPr>
      <w:r>
        <w:rPr>
          <w:sz w:val="21"/>
        </w:rPr>
        <w:t>请注意把取下的防尘帽保管好，以备光纤取下时使用。</w:t>
      </w:r>
    </w:p>
    <w:p>
      <w:pPr>
        <w:pStyle w:val="12"/>
        <w:numPr>
          <w:ilvl w:val="0"/>
          <w:numId w:val="11"/>
        </w:numPr>
        <w:tabs>
          <w:tab w:val="left" w:pos="956"/>
        </w:tabs>
        <w:spacing w:before="0" w:after="0" w:line="223" w:lineRule="auto"/>
        <w:ind w:left="112" w:right="214" w:firstLine="420"/>
        <w:jc w:val="both"/>
        <w:rPr>
          <w:sz w:val="21"/>
        </w:rPr>
      </w:pPr>
      <w:r>
        <w:rPr>
          <w:spacing w:val="-4"/>
          <w:sz w:val="21"/>
        </w:rPr>
        <w:t>用手捏住光缆插头后端的金属部分，对准光纤插座插入并旋转使卡槽卡住。</w:t>
      </w:r>
      <w:r>
        <w:rPr>
          <w:sz w:val="21"/>
        </w:rPr>
        <w:t>（如果在此过程中意</w:t>
      </w:r>
      <w:r>
        <w:rPr>
          <w:w w:val="95"/>
          <w:sz w:val="21"/>
        </w:rPr>
        <w:t>外弄脏了光缆插头的陶瓷插芯的端面，会使光缆与主机的连接不佳，引起附加损耗增大，则需要清洁陶瓷</w:t>
      </w:r>
      <w:r>
        <w:rPr>
          <w:spacing w:val="66"/>
          <w:sz w:val="21"/>
        </w:rPr>
        <w:t xml:space="preserve"> </w:t>
      </w:r>
      <w:r>
        <w:rPr>
          <w:spacing w:val="67"/>
          <w:sz w:val="21"/>
        </w:rPr>
        <w:t xml:space="preserve"> </w:t>
      </w:r>
      <w:r>
        <w:rPr>
          <w:sz w:val="21"/>
        </w:rPr>
        <w:t>插芯的端面，请用酒精棉或光学镜头清洁纸，轻轻擦拭光纤插头的端面即可</w:t>
      </w:r>
      <w:r>
        <w:rPr>
          <w:spacing w:val="-104"/>
          <w:sz w:val="21"/>
        </w:rPr>
        <w:t>）</w:t>
      </w:r>
      <w:r>
        <w:rPr>
          <w:sz w:val="21"/>
        </w:rPr>
        <w:t>。</w:t>
      </w:r>
    </w:p>
    <w:p>
      <w:pPr>
        <w:pStyle w:val="12"/>
        <w:numPr>
          <w:ilvl w:val="0"/>
          <w:numId w:val="11"/>
        </w:numPr>
        <w:tabs>
          <w:tab w:val="left" w:pos="956"/>
        </w:tabs>
        <w:spacing w:before="0" w:after="0" w:line="354" w:lineRule="exact"/>
        <w:ind w:left="955" w:right="0" w:hanging="424"/>
        <w:jc w:val="left"/>
        <w:rPr>
          <w:sz w:val="21"/>
        </w:rPr>
      </w:pPr>
      <w:r>
        <w:rPr>
          <w:sz w:val="21"/>
        </w:rPr>
        <w:t>若需要温度数据转发，将485通讯电缆一端插入主机通讯接口，另一端接入到数据接收设备。</w:t>
      </w:r>
    </w:p>
    <w:p>
      <w:pPr>
        <w:pStyle w:val="12"/>
        <w:numPr>
          <w:ilvl w:val="0"/>
          <w:numId w:val="11"/>
        </w:numPr>
        <w:tabs>
          <w:tab w:val="left" w:pos="956"/>
        </w:tabs>
        <w:spacing w:before="0" w:after="0" w:line="361" w:lineRule="exact"/>
        <w:ind w:left="955" w:right="0" w:hanging="424"/>
        <w:jc w:val="left"/>
        <w:rPr>
          <w:sz w:val="21"/>
        </w:rPr>
      </w:pPr>
      <w:r>
        <w:rPr>
          <w:sz w:val="21"/>
        </w:rPr>
        <w:t>若需要报警信号通讯，将我司配备的干触点连接电缆一端插入主机，另一端接入监控设备。</w:t>
      </w:r>
    </w:p>
    <w:p>
      <w:pPr>
        <w:pStyle w:val="12"/>
        <w:numPr>
          <w:ilvl w:val="0"/>
          <w:numId w:val="11"/>
        </w:numPr>
        <w:tabs>
          <w:tab w:val="left" w:pos="956"/>
        </w:tabs>
        <w:spacing w:before="0" w:after="0" w:line="361" w:lineRule="exact"/>
        <w:ind w:left="955" w:right="0" w:hanging="424"/>
        <w:jc w:val="left"/>
        <w:rPr>
          <w:sz w:val="21"/>
        </w:rPr>
      </w:pPr>
      <w:r>
        <w:rPr>
          <w:sz w:val="21"/>
        </w:rPr>
        <w:t>将主机的电源线连接到额定电压为AC220V配电插座上。</w:t>
      </w:r>
    </w:p>
    <w:p>
      <w:pPr>
        <w:pStyle w:val="4"/>
        <w:spacing w:before="2" w:line="223" w:lineRule="auto"/>
        <w:ind w:right="322" w:firstLine="444"/>
      </w:pPr>
      <w:r>
        <w:rPr>
          <w:color w:val="FF0000"/>
          <w:spacing w:val="10"/>
          <w:w w:val="95"/>
          <w:u w:val="single" w:color="FF0000"/>
        </w:rPr>
        <w:t>注：连接光缆插头与主机后面板光纤插座时，请确认缺口方向一致，若未确认，强制旋紧，有</w:t>
      </w:r>
      <w:r>
        <w:rPr>
          <w:color w:val="FF0000"/>
          <w:spacing w:val="-207"/>
          <w:w w:val="95"/>
          <w:u w:val="single" w:color="FF0000"/>
        </w:rPr>
        <w:t>可</w:t>
      </w:r>
      <w:r>
        <w:rPr>
          <w:color w:val="FF0000"/>
          <w:spacing w:val="137"/>
          <w:w w:val="95"/>
          <w:u w:val="single" w:color="FF0000"/>
        </w:rPr>
        <w:t xml:space="preserve"> </w:t>
      </w:r>
      <w:r>
        <w:rPr>
          <w:color w:val="FF0000"/>
          <w:spacing w:val="9"/>
          <w:u w:val="single" w:color="FF0000"/>
        </w:rPr>
        <w:t>能造成损坏。</w:t>
      </w:r>
    </w:p>
    <w:p>
      <w:pPr>
        <w:pStyle w:val="4"/>
        <w:spacing w:line="352" w:lineRule="exact"/>
        <w:ind w:left="556"/>
      </w:pPr>
      <w:r>
        <w:rPr>
          <w:color w:val="FF0000"/>
          <w:spacing w:val="10"/>
          <w:u w:val="single" w:color="FF0000"/>
        </w:rPr>
        <w:t>注：在进行电源接通时，请注意用电安全。</w:t>
      </w:r>
    </w:p>
    <w:p>
      <w:pPr>
        <w:pStyle w:val="3"/>
        <w:numPr>
          <w:ilvl w:val="1"/>
          <w:numId w:val="10"/>
        </w:numPr>
        <w:tabs>
          <w:tab w:val="left" w:pos="961"/>
        </w:tabs>
        <w:spacing w:before="0" w:after="0" w:line="412" w:lineRule="exact"/>
        <w:ind w:left="960" w:right="0" w:hanging="369"/>
        <w:jc w:val="left"/>
      </w:pPr>
      <w:r>
        <w:t>、调试软件操作（系统配置）</w:t>
      </w:r>
    </w:p>
    <w:p>
      <w:pPr>
        <w:pStyle w:val="12"/>
        <w:numPr>
          <w:ilvl w:val="2"/>
          <w:numId w:val="10"/>
        </w:numPr>
        <w:tabs>
          <w:tab w:val="left" w:pos="1177"/>
        </w:tabs>
        <w:spacing w:before="0" w:after="0" w:line="428" w:lineRule="exact"/>
        <w:ind w:left="1176" w:right="0" w:hanging="585"/>
        <w:jc w:val="left"/>
        <w:rPr>
          <w:b/>
          <w:sz w:val="24"/>
        </w:rPr>
      </w:pPr>
      <w:bookmarkStart w:id="0" w:name="4.2.1、软件主界面"/>
      <w:bookmarkEnd w:id="0"/>
      <w:r>
        <w:rPr>
          <w:b/>
          <w:sz w:val="24"/>
        </w:rPr>
        <w:t>、软件主界面</w:t>
      </w:r>
    </w:p>
    <w:p>
      <w:pPr>
        <w:spacing w:after="0" w:line="428" w:lineRule="exact"/>
        <w:jc w:val="left"/>
        <w:rPr>
          <w:sz w:val="24"/>
        </w:rPr>
        <w:sectPr>
          <w:type w:val="continuous"/>
          <w:pgSz w:w="11910" w:h="16840"/>
          <w:pgMar w:top="1420" w:right="920" w:bottom="280" w:left="1020" w:header="720" w:footer="720" w:gutter="0"/>
          <w:cols w:space="720" w:num="1"/>
        </w:sectPr>
      </w:pPr>
    </w:p>
    <w:p>
      <w:pPr>
        <w:pStyle w:val="5"/>
        <w:spacing w:before="9"/>
        <w:rPr>
          <w:b/>
          <w:sz w:val="2"/>
        </w:rPr>
      </w:pPr>
    </w:p>
    <w:p>
      <w:pPr>
        <w:pStyle w:val="5"/>
        <w:ind w:left="1814"/>
        <w:rPr>
          <w:sz w:val="20"/>
        </w:rPr>
      </w:pPr>
      <w:r>
        <w:rPr>
          <w:sz w:val="20"/>
        </w:rPr>
        <w:drawing>
          <wp:inline distT="0" distB="0" distL="0" distR="0">
            <wp:extent cx="3933190" cy="2802255"/>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9" cstate="print"/>
                    <a:stretch>
                      <a:fillRect/>
                    </a:stretch>
                  </pic:blipFill>
                  <pic:spPr>
                    <a:xfrm>
                      <a:off x="0" y="0"/>
                      <a:ext cx="3933817" cy="2802731"/>
                    </a:xfrm>
                    <a:prstGeom prst="rect">
                      <a:avLst/>
                    </a:prstGeom>
                  </pic:spPr>
                </pic:pic>
              </a:graphicData>
            </a:graphic>
          </wp:inline>
        </w:drawing>
      </w:r>
    </w:p>
    <w:p>
      <w:pPr>
        <w:pStyle w:val="5"/>
        <w:spacing w:before="86" w:line="223" w:lineRule="auto"/>
        <w:ind w:left="556" w:right="113"/>
      </w:pPr>
      <w:r>
        <w:rPr>
          <w:spacing w:val="7"/>
          <w:w w:val="95"/>
        </w:rPr>
        <w:t>软件主界面包含：主页、告警温度、校准温度、差温报警、继电器输出、通讯参数、内部参数。</w:t>
      </w:r>
      <w:r>
        <w:rPr>
          <w:spacing w:val="159"/>
        </w:rPr>
        <w:t xml:space="preserve"> </w:t>
      </w:r>
      <w:r>
        <w:rPr>
          <w:spacing w:val="10"/>
        </w:rPr>
        <w:t>在软件主页可以对各采集温度通道进行设置，开始采集或者停止采集。</w:t>
      </w:r>
    </w:p>
    <w:p>
      <w:pPr>
        <w:pStyle w:val="12"/>
        <w:numPr>
          <w:ilvl w:val="2"/>
          <w:numId w:val="10"/>
        </w:numPr>
        <w:tabs>
          <w:tab w:val="left" w:pos="1177"/>
        </w:tabs>
        <w:spacing w:before="0" w:after="0" w:line="422" w:lineRule="exact"/>
        <w:ind w:left="1176" w:right="0" w:hanging="585"/>
        <w:jc w:val="left"/>
        <w:rPr>
          <w:b/>
          <w:sz w:val="24"/>
        </w:rPr>
      </w:pPr>
      <w:bookmarkStart w:id="1" w:name="4.2.2、报警温度设置"/>
      <w:bookmarkEnd w:id="1"/>
      <w:r>
        <w:rPr>
          <w:b/>
          <w:sz w:val="24"/>
        </w:rPr>
        <w:t>、报警温度设置</w:t>
      </w:r>
    </w:p>
    <w:p>
      <w:pPr>
        <w:pStyle w:val="5"/>
        <w:ind w:left="1814"/>
        <w:rPr>
          <w:sz w:val="20"/>
        </w:rPr>
      </w:pPr>
      <w:r>
        <w:rPr>
          <w:sz w:val="20"/>
        </w:rPr>
        <w:drawing>
          <wp:inline distT="0" distB="0" distL="0" distR="0">
            <wp:extent cx="3919855" cy="2232025"/>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20" cstate="print"/>
                    <a:stretch>
                      <a:fillRect/>
                    </a:stretch>
                  </pic:blipFill>
                  <pic:spPr>
                    <a:xfrm>
                      <a:off x="0" y="0"/>
                      <a:ext cx="3920029" cy="2232183"/>
                    </a:xfrm>
                    <a:prstGeom prst="rect">
                      <a:avLst/>
                    </a:prstGeom>
                  </pic:spPr>
                </pic:pic>
              </a:graphicData>
            </a:graphic>
          </wp:inline>
        </w:drawing>
      </w:r>
    </w:p>
    <w:p>
      <w:pPr>
        <w:spacing w:before="71" w:line="223" w:lineRule="auto"/>
        <w:ind w:left="112" w:right="231" w:firstLine="424"/>
        <w:jc w:val="both"/>
        <w:rPr>
          <w:sz w:val="20"/>
        </w:rPr>
      </w:pPr>
      <w:r>
        <w:rPr>
          <w:spacing w:val="12"/>
          <w:sz w:val="20"/>
        </w:rPr>
        <w:t>在此界面可以对各通道单独设置报警温度，包含低温报警、</w:t>
      </w:r>
      <w:r>
        <w:rPr>
          <w:rFonts w:ascii="Arial MT" w:hAnsi="Arial MT" w:eastAsia="Arial MT"/>
          <w:sz w:val="20"/>
        </w:rPr>
        <w:t>1</w:t>
      </w:r>
      <w:r>
        <w:rPr>
          <w:spacing w:val="12"/>
          <w:sz w:val="20"/>
        </w:rPr>
        <w:t>级报警、</w:t>
      </w:r>
      <w:r>
        <w:rPr>
          <w:rFonts w:ascii="Arial MT" w:hAnsi="Arial MT" w:eastAsia="Arial MT"/>
          <w:sz w:val="20"/>
        </w:rPr>
        <w:t>2</w:t>
      </w:r>
      <w:r>
        <w:rPr>
          <w:spacing w:val="11"/>
          <w:sz w:val="20"/>
        </w:rPr>
        <w:t>级报警，每次键入参数后，</w:t>
      </w:r>
      <w:r>
        <w:rPr>
          <w:spacing w:val="1"/>
          <w:sz w:val="20"/>
        </w:rPr>
        <w:t xml:space="preserve"> </w:t>
      </w:r>
      <w:r>
        <w:rPr>
          <w:spacing w:val="12"/>
          <w:w w:val="95"/>
          <w:sz w:val="20"/>
        </w:rPr>
        <w:t>均需要点写入。如各通道所需报警温度一致，可以在“所有通道”功能区统一设定。低温报警温度</w:t>
      </w:r>
      <w:r>
        <w:rPr>
          <w:rFonts w:ascii="Arial MT" w:hAnsi="Arial MT" w:eastAsia="Arial MT"/>
          <w:w w:val="95"/>
          <w:sz w:val="20"/>
        </w:rPr>
        <w:t>1-6</w:t>
      </w:r>
      <w:r>
        <w:rPr>
          <w:w w:val="95"/>
          <w:sz w:val="20"/>
        </w:rPr>
        <w:t>通</w:t>
      </w:r>
      <w:r>
        <w:rPr>
          <w:spacing w:val="58"/>
          <w:sz w:val="20"/>
        </w:rPr>
        <w:t xml:space="preserve"> </w:t>
      </w:r>
      <w:r>
        <w:rPr>
          <w:spacing w:val="59"/>
          <w:sz w:val="20"/>
        </w:rPr>
        <w:t xml:space="preserve"> </w:t>
      </w:r>
      <w:r>
        <w:rPr>
          <w:spacing w:val="12"/>
          <w:sz w:val="20"/>
        </w:rPr>
        <w:t>道范围</w:t>
      </w:r>
      <w:r>
        <w:rPr>
          <w:rFonts w:ascii="Arial MT" w:hAnsi="Arial MT" w:eastAsia="Arial MT"/>
          <w:sz w:val="20"/>
        </w:rPr>
        <w:t>-50~200</w:t>
      </w:r>
      <w:r>
        <w:rPr>
          <w:sz w:val="20"/>
        </w:rPr>
        <w:t>℃，</w:t>
      </w:r>
      <w:r>
        <w:rPr>
          <w:rFonts w:ascii="Arial MT" w:hAnsi="Arial MT" w:eastAsia="Arial MT"/>
          <w:sz w:val="20"/>
        </w:rPr>
        <w:t>1</w:t>
      </w:r>
      <w:r>
        <w:rPr>
          <w:spacing w:val="12"/>
          <w:sz w:val="20"/>
        </w:rPr>
        <w:t>级高温报警温度</w:t>
      </w:r>
      <w:r>
        <w:rPr>
          <w:rFonts w:ascii="Arial MT" w:hAnsi="Arial MT" w:eastAsia="Arial MT"/>
          <w:sz w:val="20"/>
        </w:rPr>
        <w:t>1-6</w:t>
      </w:r>
      <w:r>
        <w:rPr>
          <w:spacing w:val="12"/>
          <w:sz w:val="20"/>
        </w:rPr>
        <w:t>通道范围</w:t>
      </w:r>
      <w:r>
        <w:rPr>
          <w:rFonts w:ascii="Arial MT" w:hAnsi="Arial MT" w:eastAsia="Arial MT"/>
          <w:sz w:val="20"/>
        </w:rPr>
        <w:t>-50~200</w:t>
      </w:r>
      <w:r>
        <w:rPr>
          <w:sz w:val="20"/>
        </w:rPr>
        <w:t>℃，</w:t>
      </w:r>
      <w:r>
        <w:rPr>
          <w:rFonts w:ascii="Arial MT" w:hAnsi="Arial MT" w:eastAsia="Arial MT"/>
          <w:sz w:val="20"/>
        </w:rPr>
        <w:t>2</w:t>
      </w:r>
      <w:r>
        <w:rPr>
          <w:spacing w:val="12"/>
          <w:sz w:val="20"/>
        </w:rPr>
        <w:t>级高温报警温度</w:t>
      </w:r>
      <w:r>
        <w:rPr>
          <w:rFonts w:ascii="Arial MT" w:hAnsi="Arial MT" w:eastAsia="Arial MT"/>
          <w:sz w:val="20"/>
        </w:rPr>
        <w:t>1-6</w:t>
      </w:r>
      <w:r>
        <w:rPr>
          <w:spacing w:val="12"/>
          <w:sz w:val="20"/>
        </w:rPr>
        <w:t>通道范围</w:t>
      </w:r>
      <w:r>
        <w:rPr>
          <w:rFonts w:ascii="Arial MT" w:hAnsi="Arial MT" w:eastAsia="Arial MT"/>
          <w:sz w:val="20"/>
        </w:rPr>
        <w:t>-50~200</w:t>
      </w:r>
      <w:r>
        <w:rPr>
          <w:sz w:val="20"/>
        </w:rPr>
        <w:t>℃</w:t>
      </w:r>
    </w:p>
    <w:p>
      <w:pPr>
        <w:pStyle w:val="12"/>
        <w:numPr>
          <w:ilvl w:val="2"/>
          <w:numId w:val="10"/>
        </w:numPr>
        <w:tabs>
          <w:tab w:val="left" w:pos="1177"/>
        </w:tabs>
        <w:spacing w:before="0" w:after="0" w:line="420" w:lineRule="exact"/>
        <w:ind w:left="1176" w:right="0" w:hanging="585"/>
        <w:jc w:val="left"/>
        <w:rPr>
          <w:b/>
          <w:sz w:val="24"/>
        </w:rPr>
      </w:pPr>
      <w:bookmarkStart w:id="2" w:name="4.2.3、校准温度设置"/>
      <w:bookmarkEnd w:id="2"/>
      <w:r>
        <w:rPr>
          <w:b/>
          <w:sz w:val="24"/>
        </w:rPr>
        <w:t>、校准温度设置</w:t>
      </w:r>
    </w:p>
    <w:p>
      <w:pPr>
        <w:pStyle w:val="5"/>
        <w:ind w:left="1814"/>
        <w:rPr>
          <w:sz w:val="20"/>
        </w:rPr>
      </w:pPr>
      <w:r>
        <w:rPr>
          <w:sz w:val="20"/>
        </w:rPr>
        <w:drawing>
          <wp:inline distT="0" distB="0" distL="0" distR="0">
            <wp:extent cx="3983990" cy="1236345"/>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21" cstate="print"/>
                    <a:stretch>
                      <a:fillRect/>
                    </a:stretch>
                  </pic:blipFill>
                  <pic:spPr>
                    <a:xfrm>
                      <a:off x="0" y="0"/>
                      <a:ext cx="3984318" cy="1236345"/>
                    </a:xfrm>
                    <a:prstGeom prst="rect">
                      <a:avLst/>
                    </a:prstGeom>
                  </pic:spPr>
                </pic:pic>
              </a:graphicData>
            </a:graphic>
          </wp:inline>
        </w:drawing>
      </w:r>
    </w:p>
    <w:p>
      <w:pPr>
        <w:spacing w:before="48" w:line="223" w:lineRule="auto"/>
        <w:ind w:left="112" w:right="284" w:firstLine="424"/>
        <w:jc w:val="both"/>
        <w:rPr>
          <w:sz w:val="20"/>
        </w:rPr>
      </w:pPr>
      <w:r>
        <w:rPr>
          <w:spacing w:val="12"/>
          <w:w w:val="95"/>
          <w:sz w:val="20"/>
        </w:rPr>
        <w:t>客户可通过调试软件独立操作校准功能，现场安装完毕后，客户可自行校准，显示温度</w:t>
      </w:r>
      <w:r>
        <w:rPr>
          <w:rFonts w:ascii="Arial MT" w:hAnsi="Arial MT" w:eastAsia="Arial MT"/>
          <w:w w:val="95"/>
          <w:sz w:val="20"/>
        </w:rPr>
        <w:t>=</w:t>
      </w:r>
      <w:r>
        <w:rPr>
          <w:spacing w:val="12"/>
          <w:w w:val="95"/>
          <w:sz w:val="20"/>
        </w:rPr>
        <w:t>测量温度</w:t>
      </w:r>
      <w:r>
        <w:rPr>
          <w:rFonts w:ascii="Arial MT" w:hAnsi="Arial MT" w:eastAsia="Arial MT"/>
          <w:w w:val="95"/>
          <w:sz w:val="20"/>
        </w:rPr>
        <w:t>+</w:t>
      </w:r>
      <w:r>
        <w:rPr>
          <w:rFonts w:ascii="Arial MT" w:hAnsi="Arial MT" w:eastAsia="Arial MT"/>
          <w:spacing w:val="51"/>
          <w:sz w:val="20"/>
        </w:rPr>
        <w:t xml:space="preserve"> </w:t>
      </w:r>
      <w:r>
        <w:rPr>
          <w:rFonts w:ascii="Arial MT" w:hAnsi="Arial MT" w:eastAsia="Arial MT"/>
          <w:spacing w:val="52"/>
          <w:sz w:val="20"/>
        </w:rPr>
        <w:t xml:space="preserve"> </w:t>
      </w:r>
      <w:r>
        <w:rPr>
          <w:spacing w:val="11"/>
          <w:w w:val="95"/>
          <w:sz w:val="20"/>
        </w:rPr>
        <w:t>校准温度。校准温度范围：</w:t>
      </w:r>
      <w:r>
        <w:rPr>
          <w:rFonts w:ascii="Arial MT" w:hAnsi="Arial MT" w:eastAsia="Arial MT"/>
          <w:w w:val="95"/>
          <w:sz w:val="20"/>
        </w:rPr>
        <w:t>-9.9</w:t>
      </w:r>
      <w:r>
        <w:rPr>
          <w:rFonts w:hint="eastAsia" w:ascii="宋体" w:hAnsi="宋体" w:eastAsia="宋体"/>
          <w:w w:val="95"/>
          <w:sz w:val="20"/>
        </w:rPr>
        <w:t>℃</w:t>
      </w:r>
      <w:r>
        <w:rPr>
          <w:rFonts w:ascii="Arial MT" w:hAnsi="Arial MT" w:eastAsia="Arial MT"/>
          <w:w w:val="95"/>
          <w:sz w:val="20"/>
        </w:rPr>
        <w:t>~9.9</w:t>
      </w:r>
      <w:r>
        <w:rPr>
          <w:rFonts w:hint="eastAsia" w:ascii="宋体" w:hAnsi="宋体" w:eastAsia="宋体"/>
          <w:w w:val="95"/>
          <w:sz w:val="20"/>
        </w:rPr>
        <w:t>℃</w:t>
      </w:r>
      <w:r>
        <w:rPr>
          <w:spacing w:val="12"/>
          <w:w w:val="95"/>
          <w:sz w:val="20"/>
        </w:rPr>
        <w:t>。校准流程：应先置</w:t>
      </w:r>
      <w:r>
        <w:rPr>
          <w:rFonts w:ascii="Arial MT" w:hAnsi="Arial MT" w:eastAsia="Arial MT"/>
          <w:w w:val="95"/>
          <w:sz w:val="20"/>
        </w:rPr>
        <w:t>0</w:t>
      </w:r>
      <w:r>
        <w:rPr>
          <w:spacing w:val="11"/>
          <w:w w:val="95"/>
          <w:sz w:val="20"/>
        </w:rPr>
        <w:t>操作，再写入校准数据。校准后不能交换</w:t>
      </w:r>
      <w:r>
        <w:rPr>
          <w:spacing w:val="88"/>
          <w:sz w:val="20"/>
        </w:rPr>
        <w:t xml:space="preserve"> </w:t>
      </w:r>
      <w:r>
        <w:rPr>
          <w:spacing w:val="89"/>
          <w:sz w:val="20"/>
        </w:rPr>
        <w:t xml:space="preserve"> </w:t>
      </w:r>
      <w:r>
        <w:rPr>
          <w:spacing w:val="11"/>
          <w:sz w:val="20"/>
        </w:rPr>
        <w:t>通道探头，交换后需要重新校准。</w:t>
      </w:r>
    </w:p>
    <w:p>
      <w:pPr>
        <w:pStyle w:val="12"/>
        <w:numPr>
          <w:ilvl w:val="2"/>
          <w:numId w:val="10"/>
        </w:numPr>
        <w:tabs>
          <w:tab w:val="left" w:pos="1177"/>
        </w:tabs>
        <w:spacing w:before="0" w:after="0" w:line="420" w:lineRule="exact"/>
        <w:ind w:left="1176" w:right="0" w:hanging="585"/>
        <w:jc w:val="left"/>
        <w:rPr>
          <w:b/>
          <w:sz w:val="24"/>
        </w:rPr>
      </w:pPr>
      <w:bookmarkStart w:id="3" w:name="4.2.4、差温报警设置"/>
      <w:bookmarkEnd w:id="3"/>
      <w:r>
        <w:rPr>
          <w:b/>
          <w:sz w:val="24"/>
        </w:rPr>
        <w:t>、差温报警设置</w:t>
      </w:r>
    </w:p>
    <w:p>
      <w:pPr>
        <w:spacing w:after="0" w:line="420" w:lineRule="exact"/>
        <w:jc w:val="left"/>
        <w:rPr>
          <w:sz w:val="24"/>
        </w:rPr>
        <w:sectPr>
          <w:pgSz w:w="11910" w:h="16840"/>
          <w:pgMar w:top="1360" w:right="920" w:bottom="680" w:left="1020" w:header="511" w:footer="497" w:gutter="0"/>
          <w:cols w:space="720" w:num="1"/>
        </w:sectPr>
      </w:pPr>
    </w:p>
    <w:p>
      <w:pPr>
        <w:pStyle w:val="5"/>
        <w:spacing w:before="9"/>
        <w:rPr>
          <w:b/>
          <w:sz w:val="2"/>
        </w:rPr>
      </w:pPr>
    </w:p>
    <w:p>
      <w:pPr>
        <w:pStyle w:val="5"/>
        <w:ind w:left="1814"/>
        <w:rPr>
          <w:sz w:val="20"/>
        </w:rPr>
      </w:pPr>
      <w:r>
        <w:rPr>
          <w:sz w:val="20"/>
        </w:rPr>
        <w:drawing>
          <wp:inline distT="0" distB="0" distL="0" distR="0">
            <wp:extent cx="3989070" cy="1223645"/>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22" cstate="print"/>
                    <a:stretch>
                      <a:fillRect/>
                    </a:stretch>
                  </pic:blipFill>
                  <pic:spPr>
                    <a:xfrm>
                      <a:off x="0" y="0"/>
                      <a:ext cx="3989158" cy="1223772"/>
                    </a:xfrm>
                    <a:prstGeom prst="rect">
                      <a:avLst/>
                    </a:prstGeom>
                  </pic:spPr>
                </pic:pic>
              </a:graphicData>
            </a:graphic>
          </wp:inline>
        </w:drawing>
      </w:r>
    </w:p>
    <w:p>
      <w:pPr>
        <w:pStyle w:val="5"/>
        <w:spacing w:before="4" w:line="372" w:lineRule="exact"/>
        <w:ind w:left="556"/>
      </w:pPr>
      <w:r>
        <w:rPr>
          <w:spacing w:val="9"/>
        </w:rPr>
        <w:t>差温报警温度：</w:t>
      </w:r>
      <w:r>
        <w:rPr>
          <w:rFonts w:ascii="Arial MT" w:hAnsi="Arial MT" w:eastAsia="Arial MT"/>
        </w:rPr>
        <w:t>A</w:t>
      </w:r>
      <w:r>
        <w:t>、</w:t>
      </w:r>
      <w:r>
        <w:rPr>
          <w:rFonts w:ascii="Arial MT" w:hAnsi="Arial MT" w:eastAsia="Arial MT"/>
        </w:rPr>
        <w:t>B</w:t>
      </w:r>
      <w:r>
        <w:t>、</w:t>
      </w:r>
      <w:r>
        <w:rPr>
          <w:rFonts w:ascii="Arial MT" w:hAnsi="Arial MT" w:eastAsia="Arial MT"/>
        </w:rPr>
        <w:t>C</w:t>
      </w:r>
      <w:r>
        <w:rPr>
          <w:spacing w:val="10"/>
        </w:rPr>
        <w:t>三相的温差超过阈值则报警，三个通道</w:t>
      </w:r>
      <w:r>
        <w:rPr>
          <w:rFonts w:ascii="Arial MT" w:hAnsi="Arial MT" w:eastAsia="Arial MT"/>
        </w:rPr>
        <w:t>1</w:t>
      </w:r>
      <w:r>
        <w:rPr>
          <w:spacing w:val="8"/>
        </w:rPr>
        <w:t>组。共</w:t>
      </w:r>
      <w:r>
        <w:rPr>
          <w:rFonts w:ascii="Arial MT" w:hAnsi="Arial MT" w:eastAsia="Arial MT"/>
        </w:rPr>
        <w:t>2</w:t>
      </w:r>
      <w:r>
        <w:rPr>
          <w:spacing w:val="9"/>
        </w:rPr>
        <w:t>组，配置范围</w:t>
      </w:r>
      <w:r>
        <w:rPr>
          <w:rFonts w:ascii="Arial MT" w:hAnsi="Arial MT" w:eastAsia="Arial MT"/>
        </w:rPr>
        <w:t>0~250</w:t>
      </w:r>
      <w:r>
        <w:t>℃</w:t>
      </w:r>
    </w:p>
    <w:p>
      <w:pPr>
        <w:pStyle w:val="12"/>
        <w:numPr>
          <w:ilvl w:val="2"/>
          <w:numId w:val="10"/>
        </w:numPr>
        <w:tabs>
          <w:tab w:val="left" w:pos="1177"/>
        </w:tabs>
        <w:spacing w:before="0" w:after="0" w:line="427" w:lineRule="exact"/>
        <w:ind w:left="1176" w:right="0" w:hanging="585"/>
        <w:jc w:val="left"/>
        <w:rPr>
          <w:b/>
          <w:sz w:val="24"/>
        </w:rPr>
      </w:pPr>
      <w:bookmarkStart w:id="4" w:name="4.2.5、继电器动作配置"/>
      <w:bookmarkEnd w:id="4"/>
      <w:r>
        <w:rPr>
          <w:b/>
          <w:sz w:val="24"/>
        </w:rPr>
        <w:t>、继电器动作配置</w:t>
      </w:r>
    </w:p>
    <w:p>
      <w:pPr>
        <w:pStyle w:val="5"/>
        <w:ind w:left="1814"/>
        <w:rPr>
          <w:sz w:val="20"/>
        </w:rPr>
      </w:pPr>
      <w:r>
        <w:rPr>
          <w:sz w:val="20"/>
        </w:rPr>
        <w:drawing>
          <wp:inline distT="0" distB="0" distL="0" distR="0">
            <wp:extent cx="3968115" cy="2397125"/>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23" cstate="print"/>
                    <a:stretch>
                      <a:fillRect/>
                    </a:stretch>
                  </pic:blipFill>
                  <pic:spPr>
                    <a:xfrm>
                      <a:off x="0" y="0"/>
                      <a:ext cx="3968717" cy="2397252"/>
                    </a:xfrm>
                    <a:prstGeom prst="rect">
                      <a:avLst/>
                    </a:prstGeom>
                  </pic:spPr>
                </pic:pic>
              </a:graphicData>
            </a:graphic>
          </wp:inline>
        </w:drawing>
      </w:r>
    </w:p>
    <w:p>
      <w:pPr>
        <w:pStyle w:val="5"/>
        <w:spacing w:before="16" w:line="225" w:lineRule="auto"/>
        <w:ind w:left="112" w:right="218" w:firstLine="444"/>
      </w:pPr>
      <w:r>
        <w:rPr>
          <w:spacing w:val="9"/>
          <w:w w:val="95"/>
        </w:rPr>
        <w:t>软件可以单独操作配置不同报警类型下继电器动作：继电器动作：常开</w:t>
      </w:r>
      <w:r>
        <w:rPr>
          <w:rFonts w:ascii="Arial MT" w:eastAsia="Arial MT"/>
          <w:w w:val="95"/>
        </w:rPr>
        <w:t>/</w:t>
      </w:r>
      <w:r>
        <w:rPr>
          <w:spacing w:val="9"/>
          <w:w w:val="95"/>
        </w:rPr>
        <w:t>常闭可通过程序控制，</w:t>
      </w:r>
      <w:r>
        <w:rPr>
          <w:rFonts w:ascii="Arial MT" w:eastAsia="Arial MT"/>
          <w:w w:val="95"/>
        </w:rPr>
        <w:t>2</w:t>
      </w:r>
      <w:r>
        <w:rPr>
          <w:rFonts w:ascii="Arial MT" w:eastAsia="Arial MT"/>
          <w:spacing w:val="93"/>
        </w:rPr>
        <w:t xml:space="preserve"> </w:t>
      </w:r>
      <w:r>
        <w:rPr>
          <w:spacing w:val="10"/>
        </w:rPr>
        <w:t>路继电器可自由选择哪一路动作。</w:t>
      </w:r>
    </w:p>
    <w:p>
      <w:pPr>
        <w:pStyle w:val="5"/>
        <w:spacing w:line="350" w:lineRule="exact"/>
        <w:ind w:left="556"/>
      </w:pPr>
      <w:r>
        <w:rPr>
          <w:spacing w:val="8"/>
        </w:rPr>
        <w:t>每个通道的故障、低温、</w:t>
      </w:r>
      <w:r>
        <w:rPr>
          <w:rFonts w:ascii="Arial MT" w:eastAsia="Arial MT"/>
        </w:rPr>
        <w:t>1</w:t>
      </w:r>
      <w:r>
        <w:rPr>
          <w:spacing w:val="8"/>
        </w:rPr>
        <w:t>级高温、</w:t>
      </w:r>
      <w:r>
        <w:rPr>
          <w:rFonts w:ascii="Arial MT" w:eastAsia="Arial MT"/>
        </w:rPr>
        <w:t>2</w:t>
      </w:r>
      <w:r>
        <w:rPr>
          <w:spacing w:val="7"/>
        </w:rPr>
        <w:t>级高温、差温可独立配置。点继电器序号前面的方框即可。</w:t>
      </w:r>
    </w:p>
    <w:p>
      <w:pPr>
        <w:pStyle w:val="12"/>
        <w:numPr>
          <w:ilvl w:val="2"/>
          <w:numId w:val="10"/>
        </w:numPr>
        <w:tabs>
          <w:tab w:val="left" w:pos="1177"/>
        </w:tabs>
        <w:spacing w:before="0" w:after="0" w:line="427" w:lineRule="exact"/>
        <w:ind w:left="1176" w:right="0" w:hanging="585"/>
        <w:jc w:val="left"/>
        <w:rPr>
          <w:b/>
          <w:sz w:val="24"/>
        </w:rPr>
      </w:pPr>
      <w:bookmarkStart w:id="5" w:name="4.2.6、通讯参数"/>
      <w:bookmarkEnd w:id="5"/>
      <w:r>
        <w:rPr>
          <w:b/>
          <w:sz w:val="24"/>
        </w:rPr>
        <w:t>、通讯参数</w:t>
      </w:r>
    </w:p>
    <w:p>
      <w:pPr>
        <w:pStyle w:val="5"/>
        <w:ind w:left="3091"/>
        <w:rPr>
          <w:sz w:val="20"/>
        </w:rPr>
      </w:pPr>
      <w:r>
        <w:rPr>
          <w:sz w:val="20"/>
        </w:rPr>
        <w:drawing>
          <wp:inline distT="0" distB="0" distL="0" distR="0">
            <wp:extent cx="2331085" cy="1504315"/>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24" cstate="print"/>
                    <a:stretch>
                      <a:fillRect/>
                    </a:stretch>
                  </pic:blipFill>
                  <pic:spPr>
                    <a:xfrm>
                      <a:off x="0" y="0"/>
                      <a:ext cx="2331117" cy="1504378"/>
                    </a:xfrm>
                    <a:prstGeom prst="rect">
                      <a:avLst/>
                    </a:prstGeom>
                  </pic:spPr>
                </pic:pic>
              </a:graphicData>
            </a:graphic>
          </wp:inline>
        </w:drawing>
      </w:r>
    </w:p>
    <w:p>
      <w:pPr>
        <w:pStyle w:val="5"/>
        <w:spacing w:before="26" w:line="373" w:lineRule="exact"/>
        <w:ind w:left="556"/>
      </w:pPr>
      <w:r>
        <w:rPr>
          <w:spacing w:val="8"/>
        </w:rPr>
        <w:t>通讯参数：</w:t>
      </w:r>
      <w:r>
        <w:rPr>
          <w:rFonts w:ascii="Arial MT" w:eastAsia="Arial MT"/>
        </w:rPr>
        <w:t>9600/N/8/1</w:t>
      </w:r>
      <w:r>
        <w:rPr>
          <w:spacing w:val="11"/>
        </w:rPr>
        <w:t>。波特率支持</w:t>
      </w:r>
      <w:r>
        <w:rPr>
          <w:rFonts w:ascii="Arial MT" w:eastAsia="Arial MT"/>
        </w:rPr>
        <w:t>1200/2400/4800/9600/19200</w:t>
      </w:r>
      <w:r>
        <w:t>。</w:t>
      </w:r>
    </w:p>
    <w:p>
      <w:pPr>
        <w:pStyle w:val="12"/>
        <w:numPr>
          <w:ilvl w:val="2"/>
          <w:numId w:val="10"/>
        </w:numPr>
        <w:tabs>
          <w:tab w:val="left" w:pos="1177"/>
        </w:tabs>
        <w:spacing w:before="0" w:after="0" w:line="428" w:lineRule="exact"/>
        <w:ind w:left="1176" w:right="0" w:hanging="585"/>
        <w:jc w:val="left"/>
        <w:rPr>
          <w:b/>
          <w:sz w:val="24"/>
        </w:rPr>
      </w:pPr>
      <w:bookmarkStart w:id="6" w:name="4.2.7、其他参数"/>
      <w:bookmarkEnd w:id="6"/>
      <w:r>
        <w:rPr>
          <w:b/>
          <w:sz w:val="24"/>
        </w:rPr>
        <w:t>、其他参数</w:t>
      </w:r>
    </w:p>
    <w:p>
      <w:pPr>
        <w:spacing w:after="0" w:line="428" w:lineRule="exact"/>
        <w:jc w:val="left"/>
        <w:rPr>
          <w:sz w:val="24"/>
        </w:rPr>
        <w:sectPr>
          <w:pgSz w:w="11910" w:h="16840"/>
          <w:pgMar w:top="1360" w:right="920" w:bottom="680" w:left="1020" w:header="511" w:footer="497" w:gutter="0"/>
          <w:cols w:space="720" w:num="1"/>
        </w:sectPr>
      </w:pPr>
    </w:p>
    <w:p>
      <w:pPr>
        <w:pStyle w:val="5"/>
        <w:spacing w:before="9"/>
        <w:rPr>
          <w:b/>
          <w:sz w:val="2"/>
        </w:rPr>
      </w:pPr>
    </w:p>
    <w:p>
      <w:pPr>
        <w:pStyle w:val="5"/>
        <w:ind w:left="1814"/>
        <w:rPr>
          <w:sz w:val="20"/>
        </w:rPr>
      </w:pPr>
      <w:r>
        <w:rPr>
          <w:sz w:val="20"/>
        </w:rPr>
        <w:drawing>
          <wp:inline distT="0" distB="0" distL="0" distR="0">
            <wp:extent cx="3940810" cy="2669540"/>
            <wp:effectExtent l="0" t="0" r="0" b="0"/>
            <wp:docPr id="3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7.jpeg"/>
                    <pic:cNvPicPr>
                      <a:picLocks noChangeAspect="1"/>
                    </pic:cNvPicPr>
                  </pic:nvPicPr>
                  <pic:blipFill>
                    <a:blip r:embed="rId25" cstate="print"/>
                    <a:stretch>
                      <a:fillRect/>
                    </a:stretch>
                  </pic:blipFill>
                  <pic:spPr>
                    <a:xfrm>
                      <a:off x="0" y="0"/>
                      <a:ext cx="3941354" cy="2670048"/>
                    </a:xfrm>
                    <a:prstGeom prst="rect">
                      <a:avLst/>
                    </a:prstGeom>
                  </pic:spPr>
                </pic:pic>
              </a:graphicData>
            </a:graphic>
          </wp:inline>
        </w:drawing>
      </w:r>
    </w:p>
    <w:p>
      <w:pPr>
        <w:pStyle w:val="5"/>
        <w:spacing w:before="55" w:line="223" w:lineRule="auto"/>
        <w:ind w:left="556" w:right="6917"/>
      </w:pPr>
      <w:r>
        <w:rPr>
          <w:spacing w:val="11"/>
        </w:rPr>
        <w:t>报警恢复方式：自动</w:t>
      </w:r>
      <w:r>
        <w:rPr>
          <w:rFonts w:ascii="Arial MT" w:eastAsia="Arial MT"/>
        </w:rPr>
        <w:t>/</w:t>
      </w:r>
      <w:r>
        <w:rPr>
          <w:spacing w:val="5"/>
        </w:rPr>
        <w:t>手动</w:t>
      </w:r>
      <w:r>
        <w:rPr>
          <w:spacing w:val="9"/>
        </w:rPr>
        <w:t>故障触发次数：</w:t>
      </w:r>
      <w:r>
        <w:rPr>
          <w:rFonts w:ascii="Arial MT" w:eastAsia="Arial MT"/>
        </w:rPr>
        <w:t>1-100</w:t>
      </w:r>
      <w:r>
        <w:t>次</w:t>
      </w:r>
      <w:r>
        <w:rPr>
          <w:spacing w:val="9"/>
        </w:rPr>
        <w:t>报警触发次数：</w:t>
      </w:r>
      <w:r>
        <w:rPr>
          <w:rFonts w:ascii="Arial MT" w:eastAsia="Arial MT"/>
        </w:rPr>
        <w:t>1-100</w:t>
      </w:r>
      <w:r>
        <w:t>次</w:t>
      </w:r>
      <w:r>
        <w:rPr>
          <w:spacing w:val="9"/>
        </w:rPr>
        <w:t>差温触发次数：</w:t>
      </w:r>
      <w:r>
        <w:rPr>
          <w:rFonts w:ascii="Arial MT" w:eastAsia="Arial MT"/>
        </w:rPr>
        <w:t>1-100</w:t>
      </w:r>
      <w:r>
        <w:t>次</w:t>
      </w:r>
    </w:p>
    <w:p>
      <w:pPr>
        <w:pStyle w:val="2"/>
        <w:spacing w:line="478" w:lineRule="exact"/>
      </w:pPr>
      <w:r>
        <w:t>五、维护保养</w:t>
      </w:r>
    </w:p>
    <w:p>
      <w:pPr>
        <w:pStyle w:val="5"/>
        <w:spacing w:line="358" w:lineRule="exact"/>
        <w:ind w:left="556"/>
      </w:pPr>
      <w:r>
        <w:rPr>
          <w:spacing w:val="10"/>
        </w:rPr>
        <w:t>以下在进行维护保养时，请遵守以下安全规则：</w:t>
      </w:r>
    </w:p>
    <w:p>
      <w:pPr>
        <w:pStyle w:val="12"/>
        <w:numPr>
          <w:ilvl w:val="0"/>
          <w:numId w:val="12"/>
        </w:numPr>
        <w:tabs>
          <w:tab w:val="left" w:pos="956"/>
        </w:tabs>
        <w:spacing w:before="0" w:after="0" w:line="360" w:lineRule="exact"/>
        <w:ind w:left="955" w:right="0" w:hanging="424"/>
        <w:jc w:val="left"/>
        <w:rPr>
          <w:sz w:val="21"/>
        </w:rPr>
      </w:pPr>
      <w:r>
        <w:rPr>
          <w:sz w:val="21"/>
        </w:rPr>
        <w:t>确定设备已关闭并切断了供电电源。</w:t>
      </w:r>
    </w:p>
    <w:p>
      <w:pPr>
        <w:pStyle w:val="12"/>
        <w:numPr>
          <w:ilvl w:val="0"/>
          <w:numId w:val="12"/>
        </w:numPr>
        <w:tabs>
          <w:tab w:val="left" w:pos="956"/>
        </w:tabs>
        <w:spacing w:before="0" w:after="0" w:line="360" w:lineRule="exact"/>
        <w:ind w:left="955" w:right="0" w:hanging="424"/>
        <w:jc w:val="left"/>
        <w:rPr>
          <w:sz w:val="21"/>
        </w:rPr>
      </w:pPr>
      <w:r>
        <w:rPr>
          <w:sz w:val="21"/>
        </w:rPr>
        <w:t>不要在工作状态下插入或拔下光纤，以防光纤接口损坏。</w:t>
      </w:r>
    </w:p>
    <w:p>
      <w:pPr>
        <w:pStyle w:val="12"/>
        <w:numPr>
          <w:ilvl w:val="0"/>
          <w:numId w:val="12"/>
        </w:numPr>
        <w:tabs>
          <w:tab w:val="left" w:pos="956"/>
        </w:tabs>
        <w:spacing w:before="0" w:after="0" w:line="360" w:lineRule="exact"/>
        <w:ind w:left="955" w:right="0" w:hanging="424"/>
        <w:jc w:val="left"/>
        <w:rPr>
          <w:sz w:val="21"/>
        </w:rPr>
      </w:pPr>
      <w:r>
        <w:rPr>
          <w:sz w:val="21"/>
        </w:rPr>
        <w:t>在设备工作时，不要在没有任何防护装置情况下，直视光学输出接口，可能会伤害你的眼睛。</w:t>
      </w:r>
    </w:p>
    <w:p>
      <w:pPr>
        <w:pStyle w:val="12"/>
        <w:numPr>
          <w:ilvl w:val="0"/>
          <w:numId w:val="12"/>
        </w:numPr>
        <w:tabs>
          <w:tab w:val="left" w:pos="956"/>
        </w:tabs>
        <w:spacing w:before="0" w:after="0" w:line="360" w:lineRule="exact"/>
        <w:ind w:left="955" w:right="0" w:hanging="424"/>
        <w:jc w:val="left"/>
        <w:rPr>
          <w:sz w:val="21"/>
        </w:rPr>
      </w:pPr>
      <w:r>
        <w:rPr>
          <w:sz w:val="21"/>
        </w:rPr>
        <w:t>不要在未经许可的情况下打开设备内部。</w:t>
      </w:r>
    </w:p>
    <w:p>
      <w:pPr>
        <w:pStyle w:val="12"/>
        <w:numPr>
          <w:ilvl w:val="0"/>
          <w:numId w:val="12"/>
        </w:numPr>
        <w:tabs>
          <w:tab w:val="left" w:pos="956"/>
        </w:tabs>
        <w:spacing w:before="0" w:after="0" w:line="358" w:lineRule="exact"/>
        <w:ind w:left="955" w:right="0" w:hanging="424"/>
        <w:jc w:val="left"/>
        <w:rPr>
          <w:sz w:val="21"/>
        </w:rPr>
      </w:pPr>
      <w:r>
        <w:rPr>
          <w:sz w:val="21"/>
        </w:rPr>
        <w:t>指定专业的并已授权的人员进行设备维护。</w:t>
      </w:r>
    </w:p>
    <w:p>
      <w:pPr>
        <w:pStyle w:val="2"/>
        <w:spacing w:line="484" w:lineRule="exact"/>
      </w:pPr>
      <w:r>
        <w:t>六、运输贮存</w:t>
      </w:r>
    </w:p>
    <w:p>
      <w:pPr>
        <w:pStyle w:val="3"/>
        <w:numPr>
          <w:ilvl w:val="0"/>
          <w:numId w:val="2"/>
        </w:numPr>
        <w:tabs>
          <w:tab w:val="left" w:pos="544"/>
          <w:tab w:val="left" w:pos="545"/>
        </w:tabs>
        <w:spacing w:before="0" w:after="0" w:line="411" w:lineRule="exact"/>
        <w:ind w:left="544" w:right="0" w:hanging="433"/>
        <w:jc w:val="left"/>
      </w:pPr>
      <w:r>
        <w:t>运输</w:t>
      </w:r>
    </w:p>
    <w:p>
      <w:pPr>
        <w:pStyle w:val="12"/>
        <w:numPr>
          <w:ilvl w:val="0"/>
          <w:numId w:val="13"/>
        </w:numPr>
        <w:tabs>
          <w:tab w:val="left" w:pos="932"/>
        </w:tabs>
        <w:spacing w:before="0" w:after="0" w:line="359" w:lineRule="exact"/>
        <w:ind w:left="931" w:right="0" w:hanging="400"/>
        <w:jc w:val="left"/>
        <w:rPr>
          <w:sz w:val="21"/>
        </w:rPr>
      </w:pPr>
      <w:r>
        <w:rPr>
          <w:sz w:val="21"/>
        </w:rPr>
        <w:t>请勿倒置搬动或运输</w:t>
      </w:r>
    </w:p>
    <w:p>
      <w:pPr>
        <w:pStyle w:val="12"/>
        <w:numPr>
          <w:ilvl w:val="0"/>
          <w:numId w:val="13"/>
        </w:numPr>
        <w:tabs>
          <w:tab w:val="left" w:pos="932"/>
        </w:tabs>
        <w:spacing w:before="0" w:after="0" w:line="360" w:lineRule="exact"/>
        <w:ind w:left="931" w:right="0" w:hanging="400"/>
        <w:jc w:val="left"/>
        <w:rPr>
          <w:sz w:val="21"/>
        </w:rPr>
      </w:pPr>
      <w:r>
        <w:rPr>
          <w:sz w:val="21"/>
        </w:rPr>
        <w:t>防止雨淋</w:t>
      </w:r>
    </w:p>
    <w:p>
      <w:pPr>
        <w:pStyle w:val="12"/>
        <w:numPr>
          <w:ilvl w:val="0"/>
          <w:numId w:val="13"/>
        </w:numPr>
        <w:tabs>
          <w:tab w:val="left" w:pos="932"/>
        </w:tabs>
        <w:spacing w:before="0" w:after="0" w:line="359" w:lineRule="exact"/>
        <w:ind w:left="931" w:right="0" w:hanging="400"/>
        <w:jc w:val="left"/>
        <w:rPr>
          <w:sz w:val="21"/>
        </w:rPr>
      </w:pPr>
      <w:r>
        <w:rPr>
          <w:sz w:val="21"/>
        </w:rPr>
        <w:t>运输中请勿重压</w:t>
      </w:r>
    </w:p>
    <w:p>
      <w:pPr>
        <w:pStyle w:val="12"/>
        <w:numPr>
          <w:ilvl w:val="0"/>
          <w:numId w:val="2"/>
        </w:numPr>
        <w:tabs>
          <w:tab w:val="left" w:pos="544"/>
          <w:tab w:val="left" w:pos="545"/>
        </w:tabs>
        <w:spacing w:before="0" w:after="0" w:line="414" w:lineRule="exact"/>
        <w:ind w:left="544" w:right="0" w:hanging="433"/>
        <w:jc w:val="left"/>
        <w:rPr>
          <w:b/>
          <w:sz w:val="24"/>
        </w:rPr>
      </w:pPr>
      <w:r>
        <w:rPr>
          <w:b/>
          <w:sz w:val="24"/>
        </w:rPr>
        <w:t>贮存</w:t>
      </w:r>
    </w:p>
    <w:p>
      <w:pPr>
        <w:pStyle w:val="12"/>
        <w:numPr>
          <w:ilvl w:val="0"/>
          <w:numId w:val="14"/>
        </w:numPr>
        <w:tabs>
          <w:tab w:val="left" w:pos="932"/>
        </w:tabs>
        <w:spacing w:before="0" w:after="0" w:line="359" w:lineRule="exact"/>
        <w:ind w:left="931" w:right="0" w:hanging="400"/>
        <w:jc w:val="left"/>
        <w:rPr>
          <w:sz w:val="21"/>
        </w:rPr>
      </w:pPr>
      <w:r>
        <w:rPr>
          <w:sz w:val="21"/>
        </w:rPr>
        <w:t>注意防潮防尘</w:t>
      </w:r>
    </w:p>
    <w:p>
      <w:pPr>
        <w:pStyle w:val="12"/>
        <w:numPr>
          <w:ilvl w:val="0"/>
          <w:numId w:val="14"/>
        </w:numPr>
        <w:tabs>
          <w:tab w:val="left" w:pos="932"/>
        </w:tabs>
        <w:spacing w:before="0" w:after="0" w:line="360" w:lineRule="exact"/>
        <w:ind w:left="931" w:right="0" w:hanging="400"/>
        <w:jc w:val="left"/>
        <w:rPr>
          <w:sz w:val="21"/>
        </w:rPr>
      </w:pPr>
      <w:r>
        <w:rPr>
          <w:sz w:val="21"/>
        </w:rPr>
        <w:t>严禁倒置、叠放</w:t>
      </w:r>
    </w:p>
    <w:p>
      <w:pPr>
        <w:pStyle w:val="12"/>
        <w:numPr>
          <w:ilvl w:val="0"/>
          <w:numId w:val="14"/>
        </w:numPr>
        <w:tabs>
          <w:tab w:val="left" w:pos="932"/>
        </w:tabs>
        <w:spacing w:before="0" w:after="0" w:line="360" w:lineRule="exact"/>
        <w:ind w:left="931" w:right="0" w:hanging="400"/>
        <w:jc w:val="left"/>
        <w:rPr>
          <w:sz w:val="21"/>
        </w:rPr>
      </w:pPr>
      <w:r>
        <w:rPr>
          <w:sz w:val="21"/>
        </w:rPr>
        <w:t>请勿在表面放置重物。</w:t>
      </w:r>
    </w:p>
    <w:p>
      <w:pPr>
        <w:pStyle w:val="5"/>
        <w:spacing w:line="360" w:lineRule="exact"/>
        <w:ind w:left="532"/>
      </w:pPr>
      <w:r>
        <w:rPr>
          <w:b/>
        </w:rPr>
        <w:t>(4)</w:t>
      </w:r>
      <w:r>
        <w:rPr>
          <w:b/>
          <w:spacing w:val="30"/>
        </w:rPr>
        <w:t xml:space="preserve"> </w:t>
      </w:r>
      <w:r>
        <w:t>4)贮存温度：-40℃～+85℃</w:t>
      </w:r>
    </w:p>
    <w:p>
      <w:pPr>
        <w:spacing w:before="0" w:line="374" w:lineRule="exact"/>
        <w:ind w:left="532" w:right="0" w:firstLine="0"/>
        <w:jc w:val="left"/>
        <w:rPr>
          <w:sz w:val="21"/>
        </w:rPr>
      </w:pPr>
      <w:r>
        <w:rPr>
          <w:b/>
          <w:sz w:val="21"/>
        </w:rPr>
        <w:t>(5)</w:t>
      </w:r>
      <w:r>
        <w:rPr>
          <w:b/>
          <w:spacing w:val="31"/>
          <w:sz w:val="21"/>
        </w:rPr>
        <w:t xml:space="preserve"> </w:t>
      </w:r>
      <w:r>
        <w:rPr>
          <w:sz w:val="21"/>
        </w:rPr>
        <w:t>5)贮存湿度：0~96%无凝结</w:t>
      </w:r>
    </w:p>
    <w:p>
      <w:pPr>
        <w:spacing w:after="0" w:line="374" w:lineRule="exact"/>
        <w:jc w:val="left"/>
        <w:rPr>
          <w:sz w:val="21"/>
        </w:rPr>
        <w:sectPr>
          <w:headerReference r:id="rId7" w:type="default"/>
          <w:footerReference r:id="rId8" w:type="default"/>
          <w:pgSz w:w="11910" w:h="16840"/>
          <w:pgMar w:top="1360" w:right="920" w:bottom="680" w:left="1020" w:header="511" w:footer="497" w:gutter="0"/>
          <w:cols w:space="720" w:num="1"/>
        </w:sectPr>
      </w:pPr>
    </w:p>
    <w:p>
      <w:pPr>
        <w:pStyle w:val="4"/>
        <w:spacing w:before="34"/>
      </w:pPr>
      <w:r>
        <w:t>若出现配件不齐全或配件损坏，请及时与我公司联系。</w:t>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11"/>
        <w:rPr>
          <w:b/>
          <w:sz w:val="28"/>
        </w:rPr>
      </w:pPr>
      <w:r>
        <w:drawing>
          <wp:anchor distT="0" distB="0" distL="0" distR="0" simplePos="0" relativeHeight="251660288" behindDoc="0" locked="0" layoutInCell="1" allowOverlap="1">
            <wp:simplePos x="0" y="0"/>
            <wp:positionH relativeFrom="page">
              <wp:posOffset>2476500</wp:posOffset>
            </wp:positionH>
            <wp:positionV relativeFrom="paragraph">
              <wp:posOffset>359410</wp:posOffset>
            </wp:positionV>
            <wp:extent cx="2615565" cy="1068705"/>
            <wp:effectExtent l="0" t="0" r="0" b="0"/>
            <wp:wrapTopAndBottom/>
            <wp:docPr id="3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8.jpeg"/>
                    <pic:cNvPicPr>
                      <a:picLocks noChangeAspect="1"/>
                    </pic:cNvPicPr>
                  </pic:nvPicPr>
                  <pic:blipFill>
                    <a:blip r:embed="rId26" cstate="print"/>
                    <a:stretch>
                      <a:fillRect/>
                    </a:stretch>
                  </pic:blipFill>
                  <pic:spPr>
                    <a:xfrm>
                      <a:off x="0" y="0"/>
                      <a:ext cx="2615511" cy="1068704"/>
                    </a:xfrm>
                    <a:prstGeom prst="rect">
                      <a:avLst/>
                    </a:prstGeom>
                  </pic:spPr>
                </pic:pic>
              </a:graphicData>
            </a:graphic>
          </wp:anchor>
        </w:drawing>
      </w:r>
    </w:p>
    <w:p>
      <w:pPr>
        <w:spacing w:before="10"/>
        <w:ind w:left="2675" w:right="2769" w:firstLine="0"/>
        <w:jc w:val="center"/>
        <w:rPr>
          <w:b/>
          <w:sz w:val="28"/>
        </w:rPr>
      </w:pPr>
      <w:r>
        <w:rPr>
          <w:b/>
          <w:spacing w:val="-1"/>
          <w:sz w:val="28"/>
        </w:rPr>
        <w:t>保定远扬航程电力科技有限公司</w:t>
      </w:r>
    </w:p>
    <w:p>
      <w:pPr>
        <w:spacing w:before="35" w:line="256" w:lineRule="auto"/>
        <w:ind w:left="2436" w:right="2532" w:firstLine="0"/>
        <w:jc w:val="center"/>
        <w:rPr>
          <w:b/>
          <w:sz w:val="28"/>
        </w:rPr>
      </w:pPr>
      <w:r>
        <w:rPr>
          <w:b/>
          <w:spacing w:val="-1"/>
          <w:sz w:val="28"/>
        </w:rPr>
        <w:t>地址：河北省保定市高新区风能街</w:t>
      </w:r>
      <w:r>
        <w:rPr>
          <w:b/>
          <w:sz w:val="28"/>
        </w:rPr>
        <w:t>520号技术支持电话：0312-3137107</w:t>
      </w:r>
    </w:p>
    <w:p>
      <w:pPr>
        <w:spacing w:before="0" w:line="516" w:lineRule="exact"/>
        <w:ind w:left="2675" w:right="2774" w:firstLine="0"/>
        <w:jc w:val="center"/>
        <w:rPr>
          <w:b/>
          <w:sz w:val="28"/>
        </w:rPr>
      </w:pPr>
      <w:r>
        <w:rPr>
          <w:b/>
          <w:sz w:val="28"/>
        </w:rPr>
        <w:t>网址：</w:t>
      </w:r>
      <w:r>
        <w:fldChar w:fldCharType="begin"/>
      </w:r>
      <w:r>
        <w:instrText xml:space="preserve"> HYPERLINK "http://www.hbyyhc.com/" \h </w:instrText>
      </w:r>
      <w:r>
        <w:fldChar w:fldCharType="separate"/>
      </w:r>
      <w:r>
        <w:rPr>
          <w:b/>
          <w:color w:val="0562C1"/>
          <w:sz w:val="28"/>
          <w:u w:val="single" w:color="0562C1"/>
        </w:rPr>
        <w:t>www.hbyyhc.com</w:t>
      </w:r>
      <w:r>
        <w:rPr>
          <w:b/>
          <w:color w:val="0562C1"/>
          <w:sz w:val="28"/>
          <w:u w:val="single" w:color="0562C1"/>
        </w:rPr>
        <w:fldChar w:fldCharType="end"/>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6"/>
        <w:rPr>
          <w:b/>
          <w:sz w:val="17"/>
        </w:rPr>
      </w:pPr>
    </w:p>
    <w:p>
      <w:pPr>
        <w:pStyle w:val="4"/>
        <w:spacing w:before="63" w:line="223" w:lineRule="auto"/>
        <w:ind w:left="5092" w:right="226" w:firstLine="453"/>
      </w:pPr>
      <w:r>
        <w:rPr>
          <w:spacing w:val="11"/>
          <w:w w:val="95"/>
        </w:rPr>
        <w:t>版权所有</w:t>
      </w:r>
      <w:r>
        <w:rPr>
          <w:rFonts w:ascii="Arial" w:eastAsia="Arial"/>
          <w:w w:val="95"/>
        </w:rPr>
        <w:t>@</w:t>
      </w:r>
      <w:r>
        <w:rPr>
          <w:spacing w:val="10"/>
          <w:w w:val="95"/>
        </w:rPr>
        <w:t>保定远扬航程电力科技有限公司如有改动，恕不另行通知；未经允许，不得翻印</w:t>
      </w:r>
    </w:p>
    <w:sectPr>
      <w:pgSz w:w="11910" w:h="16840"/>
      <w:pgMar w:top="1360" w:right="920" w:bottom="680" w:left="1020" w:header="511" w:footer="4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1"/>
    <w:family w:val="roman"/>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MT">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left:252.9pt;margin-top:806.15pt;height:15.8pt;width:92.6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16" w:lineRule="exact"/>
                  <w:ind w:left="20" w:right="0" w:firstLine="0"/>
                  <w:jc w:val="left"/>
                  <w:rPr>
                    <w:b/>
                    <w:sz w:val="21"/>
                  </w:rPr>
                </w:pPr>
                <w:r>
                  <w:rPr>
                    <w:b/>
                    <w:spacing w:val="20"/>
                    <w:sz w:val="21"/>
                  </w:rPr>
                  <w:t xml:space="preserve">第 </w:t>
                </w:r>
                <w:r>
                  <w:fldChar w:fldCharType="begin"/>
                </w:r>
                <w:r>
                  <w:rPr>
                    <w:b/>
                    <w:sz w:val="21"/>
                  </w:rPr>
                  <w:instrText xml:space="preserve"> PAGE </w:instrText>
                </w:r>
                <w:r>
                  <w:fldChar w:fldCharType="separate"/>
                </w:r>
                <w:r>
                  <w:t>1</w:t>
                </w:r>
                <w:r>
                  <w:fldChar w:fldCharType="end"/>
                </w:r>
                <w:r>
                  <w:rPr>
                    <w:b/>
                    <w:spacing w:val="24"/>
                    <w:sz w:val="21"/>
                  </w:rPr>
                  <w:t xml:space="preserve"> 页 共 </w:t>
                </w:r>
                <w:r>
                  <w:rPr>
                    <w:b/>
                    <w:sz w:val="21"/>
                  </w:rPr>
                  <w:t>11</w:t>
                </w:r>
                <w:r>
                  <w:rPr>
                    <w:b/>
                    <w:spacing w:val="21"/>
                    <w:sz w:val="21"/>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4" o:spid="_x0000_s2054" o:spt="202" type="#_x0000_t202" style="position:absolute;left:0pt;margin-left:249.65pt;margin-top:806.15pt;height:15.8pt;width:99.1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316" w:lineRule="exact"/>
                  <w:ind w:left="20" w:right="0" w:firstLine="0"/>
                  <w:jc w:val="left"/>
                  <w:rPr>
                    <w:b/>
                    <w:sz w:val="21"/>
                  </w:rPr>
                </w:pPr>
                <w:r>
                  <w:rPr>
                    <w:b/>
                    <w:spacing w:val="20"/>
                    <w:sz w:val="21"/>
                  </w:rPr>
                  <w:t xml:space="preserve">第 </w:t>
                </w:r>
                <w:r>
                  <w:fldChar w:fldCharType="begin"/>
                </w:r>
                <w:r>
                  <w:rPr>
                    <w:b/>
                    <w:sz w:val="21"/>
                  </w:rPr>
                  <w:instrText xml:space="preserve"> PAGE </w:instrText>
                </w:r>
                <w:r>
                  <w:fldChar w:fldCharType="separate"/>
                </w:r>
                <w:r>
                  <w:t>11</w:t>
                </w:r>
                <w:r>
                  <w:fldChar w:fldCharType="end"/>
                </w:r>
                <w:r>
                  <w:rPr>
                    <w:b/>
                    <w:spacing w:val="25"/>
                    <w:sz w:val="21"/>
                  </w:rPr>
                  <w:t xml:space="preserve"> 页 共 </w:t>
                </w:r>
                <w:r>
                  <w:rPr>
                    <w:b/>
                    <w:sz w:val="21"/>
                  </w:rPr>
                  <w:t>11</w:t>
                </w:r>
                <w:r>
                  <w:rPr>
                    <w:b/>
                    <w:spacing w:val="21"/>
                    <w:sz w:val="21"/>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661312" behindDoc="1" locked="0" layoutInCell="1" allowOverlap="1">
          <wp:simplePos x="0" y="0"/>
          <wp:positionH relativeFrom="page">
            <wp:posOffset>772160</wp:posOffset>
          </wp:positionH>
          <wp:positionV relativeFrom="page">
            <wp:posOffset>324485</wp:posOffset>
          </wp:positionV>
          <wp:extent cx="862330" cy="3657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 cstate="print"/>
                  <a:stretch>
                    <a:fillRect/>
                  </a:stretch>
                </pic:blipFill>
                <pic:spPr>
                  <a:xfrm>
                    <a:off x="0" y="0"/>
                    <a:ext cx="862276" cy="365760"/>
                  </a:xfrm>
                  <a:prstGeom prst="rect">
                    <a:avLst/>
                  </a:prstGeom>
                </pic:spPr>
              </pic:pic>
            </a:graphicData>
          </a:graphic>
        </wp:anchor>
      </w:drawing>
    </w:r>
    <w:r>
      <w:pict>
        <v:rect id="_x0000_s2049" o:spid="_x0000_s2049" o:spt="1" style="position:absolute;left:0pt;margin-left:56.7pt;margin-top:59pt;height:0.45pt;width:482.1pt;mso-position-horizontal-relative:page;mso-position-vertical-relative:page;z-index:-251654144;mso-width-relative:page;mso-height-relative:page;" fillcolor="#000000" filled="t" stroked="f" coordsize="21600,21600">
          <v:path/>
          <v:fill on="t" focussize="0,0"/>
          <v:stroke on="f"/>
          <v:imagedata o:title=""/>
          <o:lock v:ext="edit"/>
        </v:rect>
      </w:pict>
    </w:r>
    <w:r>
      <w:pict>
        <v:shape id="_x0000_s2050" o:spid="_x0000_s2050" o:spt="202" type="#_x0000_t202" style="position:absolute;left:0pt;margin-left:317.35pt;margin-top:42.2pt;height:15.8pt;width:211.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pStyle w:val="5"/>
                  <w:spacing w:line="316" w:lineRule="exact"/>
                  <w:ind w:left="20"/>
                </w:pPr>
                <w:r>
                  <w:t>HCC-YG-6智能光纤测温装置</w:t>
                </w:r>
                <w:r>
                  <w:rPr>
                    <w:color w:val="1E1C11"/>
                  </w:rPr>
                  <w:t>产品使用说明书</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663360" behindDoc="1" locked="0" layoutInCell="1" allowOverlap="1">
          <wp:simplePos x="0" y="0"/>
          <wp:positionH relativeFrom="page">
            <wp:posOffset>772160</wp:posOffset>
          </wp:positionH>
          <wp:positionV relativeFrom="page">
            <wp:posOffset>324485</wp:posOffset>
          </wp:positionV>
          <wp:extent cx="862330" cy="365760"/>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jpeg"/>
                  <pic:cNvPicPr>
                    <a:picLocks noChangeAspect="1"/>
                  </pic:cNvPicPr>
                </pic:nvPicPr>
                <pic:blipFill>
                  <a:blip r:embed="rId1" cstate="print"/>
                  <a:stretch>
                    <a:fillRect/>
                  </a:stretch>
                </pic:blipFill>
                <pic:spPr>
                  <a:xfrm>
                    <a:off x="0" y="0"/>
                    <a:ext cx="862276" cy="365759"/>
                  </a:xfrm>
                  <a:prstGeom prst="rect">
                    <a:avLst/>
                  </a:prstGeom>
                </pic:spPr>
              </pic:pic>
            </a:graphicData>
          </a:graphic>
        </wp:anchor>
      </w:drawing>
    </w:r>
    <w:r>
      <w:pict>
        <v:rect id="_x0000_s2052" o:spid="_x0000_s2052" o:spt="1" style="position:absolute;left:0pt;margin-left:56.7pt;margin-top:59pt;height:0.45pt;width:482.1pt;mso-position-horizontal-relative:page;mso-position-vertical-relative:page;z-index:-251652096;mso-width-relative:page;mso-height-relative:page;" fillcolor="#000000" filled="t" stroked="f" coordsize="21600,21600">
          <v:path/>
          <v:fill on="t" focussize="0,0"/>
          <v:stroke on="f"/>
          <v:imagedata o:title=""/>
          <o:lock v:ext="edit"/>
        </v:rect>
      </w:pict>
    </w:r>
    <w:r>
      <w:pict>
        <v:shape id="_x0000_s2053" o:spid="_x0000_s2053" o:spt="202" type="#_x0000_t202" style="position:absolute;left:0pt;margin-left:317.35pt;margin-top:42.2pt;height:15.8pt;width:211.0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pStyle w:val="5"/>
                  <w:spacing w:line="316" w:lineRule="exact"/>
                  <w:ind w:left="20"/>
                </w:pPr>
                <w:r>
                  <w:t>HCC-YG-6智能光纤测温装置</w:t>
                </w:r>
                <w:r>
                  <w:rPr>
                    <w:color w:val="1E1C11"/>
                  </w:rPr>
                  <w:t>产品使用说明书</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4"/>
      <w:numFmt w:val="decimal"/>
      <w:lvlText w:val="%1"/>
      <w:lvlJc w:val="left"/>
      <w:pPr>
        <w:ind w:left="960" w:hanging="368"/>
        <w:jc w:val="left"/>
      </w:pPr>
      <w:rPr>
        <w:rFonts w:hint="default"/>
        <w:lang w:val="en-US" w:eastAsia="zh-CN" w:bidi="ar-SA"/>
      </w:rPr>
    </w:lvl>
    <w:lvl w:ilvl="1" w:tentative="0">
      <w:start w:val="1"/>
      <w:numFmt w:val="decimal"/>
      <w:lvlText w:val="%1.%2"/>
      <w:lvlJc w:val="left"/>
      <w:pPr>
        <w:ind w:left="960" w:hanging="368"/>
        <w:jc w:val="left"/>
      </w:pPr>
      <w:rPr>
        <w:rFonts w:hint="default" w:ascii="微软雅黑" w:hAnsi="微软雅黑" w:eastAsia="微软雅黑" w:cs="微软雅黑"/>
        <w:b/>
        <w:bCs/>
        <w:spacing w:val="-2"/>
        <w:w w:val="100"/>
        <w:sz w:val="22"/>
        <w:szCs w:val="22"/>
        <w:lang w:val="en-US" w:eastAsia="zh-CN" w:bidi="ar-SA"/>
      </w:rPr>
    </w:lvl>
    <w:lvl w:ilvl="2" w:tentative="0">
      <w:start w:val="1"/>
      <w:numFmt w:val="decimal"/>
      <w:lvlText w:val="%1.%2.%3"/>
      <w:lvlJc w:val="left"/>
      <w:pPr>
        <w:ind w:left="1176" w:hanging="584"/>
        <w:jc w:val="left"/>
      </w:pPr>
      <w:rPr>
        <w:rFonts w:hint="default" w:ascii="微软雅黑" w:hAnsi="微软雅黑" w:eastAsia="微软雅黑" w:cs="微软雅黑"/>
        <w:b/>
        <w:bCs/>
        <w:spacing w:val="-2"/>
        <w:w w:val="100"/>
        <w:sz w:val="22"/>
        <w:szCs w:val="22"/>
        <w:lang w:val="en-US" w:eastAsia="zh-CN" w:bidi="ar-SA"/>
      </w:rPr>
    </w:lvl>
    <w:lvl w:ilvl="3" w:tentative="0">
      <w:start w:val="0"/>
      <w:numFmt w:val="bullet"/>
      <w:lvlText w:val="•"/>
      <w:lvlJc w:val="left"/>
      <w:pPr>
        <w:ind w:left="3133" w:hanging="584"/>
      </w:pPr>
      <w:rPr>
        <w:rFonts w:hint="default"/>
        <w:lang w:val="en-US" w:eastAsia="zh-CN" w:bidi="ar-SA"/>
      </w:rPr>
    </w:lvl>
    <w:lvl w:ilvl="4" w:tentative="0">
      <w:start w:val="0"/>
      <w:numFmt w:val="bullet"/>
      <w:lvlText w:val="•"/>
      <w:lvlJc w:val="left"/>
      <w:pPr>
        <w:ind w:left="4110" w:hanging="584"/>
      </w:pPr>
      <w:rPr>
        <w:rFonts w:hint="default"/>
        <w:lang w:val="en-US" w:eastAsia="zh-CN" w:bidi="ar-SA"/>
      </w:rPr>
    </w:lvl>
    <w:lvl w:ilvl="5" w:tentative="0">
      <w:start w:val="0"/>
      <w:numFmt w:val="bullet"/>
      <w:lvlText w:val="•"/>
      <w:lvlJc w:val="left"/>
      <w:pPr>
        <w:ind w:left="5086" w:hanging="584"/>
      </w:pPr>
      <w:rPr>
        <w:rFonts w:hint="default"/>
        <w:lang w:val="en-US" w:eastAsia="zh-CN" w:bidi="ar-SA"/>
      </w:rPr>
    </w:lvl>
    <w:lvl w:ilvl="6" w:tentative="0">
      <w:start w:val="0"/>
      <w:numFmt w:val="bullet"/>
      <w:lvlText w:val="•"/>
      <w:lvlJc w:val="left"/>
      <w:pPr>
        <w:ind w:left="6063" w:hanging="584"/>
      </w:pPr>
      <w:rPr>
        <w:rFonts w:hint="default"/>
        <w:lang w:val="en-US" w:eastAsia="zh-CN" w:bidi="ar-SA"/>
      </w:rPr>
    </w:lvl>
    <w:lvl w:ilvl="7" w:tentative="0">
      <w:start w:val="0"/>
      <w:numFmt w:val="bullet"/>
      <w:lvlText w:val="•"/>
      <w:lvlJc w:val="left"/>
      <w:pPr>
        <w:ind w:left="7040" w:hanging="584"/>
      </w:pPr>
      <w:rPr>
        <w:rFonts w:hint="default"/>
        <w:lang w:val="en-US" w:eastAsia="zh-CN" w:bidi="ar-SA"/>
      </w:rPr>
    </w:lvl>
    <w:lvl w:ilvl="8" w:tentative="0">
      <w:start w:val="0"/>
      <w:numFmt w:val="bullet"/>
      <w:lvlText w:val="•"/>
      <w:lvlJc w:val="left"/>
      <w:pPr>
        <w:ind w:left="8016" w:hanging="584"/>
      </w:pPr>
      <w:rPr>
        <w:rFonts w:hint="default"/>
        <w:lang w:val="en-US" w:eastAsia="zh-CN" w:bidi="ar-SA"/>
      </w:rPr>
    </w:lvl>
  </w:abstractNum>
  <w:abstractNum w:abstractNumId="1">
    <w:nsid w:val="B5E306ED"/>
    <w:multiLevelType w:val="multilevel"/>
    <w:tmpl w:val="B5E306ED"/>
    <w:lvl w:ilvl="0" w:tentative="0">
      <w:start w:val="4"/>
      <w:numFmt w:val="decimal"/>
      <w:lvlText w:val="%1"/>
      <w:lvlJc w:val="left"/>
      <w:pPr>
        <w:ind w:left="1380" w:hanging="368"/>
        <w:jc w:val="left"/>
      </w:pPr>
      <w:rPr>
        <w:rFonts w:hint="default"/>
        <w:lang w:val="en-US" w:eastAsia="zh-CN" w:bidi="ar-SA"/>
      </w:rPr>
    </w:lvl>
    <w:lvl w:ilvl="1" w:tentative="0">
      <w:start w:val="1"/>
      <w:numFmt w:val="decimal"/>
      <w:lvlText w:val="%1.%2"/>
      <w:lvlJc w:val="left"/>
      <w:pPr>
        <w:ind w:left="1380" w:hanging="368"/>
        <w:jc w:val="left"/>
      </w:pPr>
      <w:rPr>
        <w:rFonts w:hint="default" w:ascii="微软雅黑" w:hAnsi="微软雅黑" w:eastAsia="微软雅黑" w:cs="微软雅黑"/>
        <w:b/>
        <w:bCs/>
        <w:spacing w:val="-2"/>
        <w:w w:val="100"/>
        <w:sz w:val="22"/>
        <w:szCs w:val="22"/>
        <w:lang w:val="en-US" w:eastAsia="zh-CN" w:bidi="ar-SA"/>
      </w:rPr>
    </w:lvl>
    <w:lvl w:ilvl="2" w:tentative="0">
      <w:start w:val="0"/>
      <w:numFmt w:val="bullet"/>
      <w:lvlText w:val="•"/>
      <w:lvlJc w:val="left"/>
      <w:pPr>
        <w:ind w:left="3098" w:hanging="368"/>
      </w:pPr>
      <w:rPr>
        <w:rFonts w:hint="default"/>
        <w:lang w:val="en-US" w:eastAsia="zh-CN" w:bidi="ar-SA"/>
      </w:rPr>
    </w:lvl>
    <w:lvl w:ilvl="3" w:tentative="0">
      <w:start w:val="0"/>
      <w:numFmt w:val="bullet"/>
      <w:lvlText w:val="•"/>
      <w:lvlJc w:val="left"/>
      <w:pPr>
        <w:ind w:left="3957" w:hanging="368"/>
      </w:pPr>
      <w:rPr>
        <w:rFonts w:hint="default"/>
        <w:lang w:val="en-US" w:eastAsia="zh-CN" w:bidi="ar-SA"/>
      </w:rPr>
    </w:lvl>
    <w:lvl w:ilvl="4" w:tentative="0">
      <w:start w:val="0"/>
      <w:numFmt w:val="bullet"/>
      <w:lvlText w:val="•"/>
      <w:lvlJc w:val="left"/>
      <w:pPr>
        <w:ind w:left="4816" w:hanging="368"/>
      </w:pPr>
      <w:rPr>
        <w:rFonts w:hint="default"/>
        <w:lang w:val="en-US" w:eastAsia="zh-CN" w:bidi="ar-SA"/>
      </w:rPr>
    </w:lvl>
    <w:lvl w:ilvl="5" w:tentative="0">
      <w:start w:val="0"/>
      <w:numFmt w:val="bullet"/>
      <w:lvlText w:val="•"/>
      <w:lvlJc w:val="left"/>
      <w:pPr>
        <w:ind w:left="5675" w:hanging="368"/>
      </w:pPr>
      <w:rPr>
        <w:rFonts w:hint="default"/>
        <w:lang w:val="en-US" w:eastAsia="zh-CN" w:bidi="ar-SA"/>
      </w:rPr>
    </w:lvl>
    <w:lvl w:ilvl="6" w:tentative="0">
      <w:start w:val="0"/>
      <w:numFmt w:val="bullet"/>
      <w:lvlText w:val="•"/>
      <w:lvlJc w:val="left"/>
      <w:pPr>
        <w:ind w:left="6534" w:hanging="368"/>
      </w:pPr>
      <w:rPr>
        <w:rFonts w:hint="default"/>
        <w:lang w:val="en-US" w:eastAsia="zh-CN" w:bidi="ar-SA"/>
      </w:rPr>
    </w:lvl>
    <w:lvl w:ilvl="7" w:tentative="0">
      <w:start w:val="0"/>
      <w:numFmt w:val="bullet"/>
      <w:lvlText w:val="•"/>
      <w:lvlJc w:val="left"/>
      <w:pPr>
        <w:ind w:left="7393" w:hanging="368"/>
      </w:pPr>
      <w:rPr>
        <w:rFonts w:hint="default"/>
        <w:lang w:val="en-US" w:eastAsia="zh-CN" w:bidi="ar-SA"/>
      </w:rPr>
    </w:lvl>
    <w:lvl w:ilvl="8" w:tentative="0">
      <w:start w:val="0"/>
      <w:numFmt w:val="bullet"/>
      <w:lvlText w:val="•"/>
      <w:lvlJc w:val="left"/>
      <w:pPr>
        <w:ind w:left="8252" w:hanging="368"/>
      </w:pPr>
      <w:rPr>
        <w:rFonts w:hint="default"/>
        <w:lang w:val="en-US" w:eastAsia="zh-CN" w:bidi="ar-SA"/>
      </w:rPr>
    </w:lvl>
  </w:abstractNum>
  <w:abstractNum w:abstractNumId="2">
    <w:nsid w:val="BF205925"/>
    <w:multiLevelType w:val="multilevel"/>
    <w:tmpl w:val="BF205925"/>
    <w:lvl w:ilvl="0" w:tentative="0">
      <w:start w:val="2"/>
      <w:numFmt w:val="decimal"/>
      <w:lvlText w:val="%1"/>
      <w:lvlJc w:val="left"/>
      <w:pPr>
        <w:ind w:left="1380" w:hanging="368"/>
        <w:jc w:val="left"/>
      </w:pPr>
      <w:rPr>
        <w:rFonts w:hint="default"/>
        <w:lang w:val="en-US" w:eastAsia="zh-CN" w:bidi="ar-SA"/>
      </w:rPr>
    </w:lvl>
    <w:lvl w:ilvl="1" w:tentative="0">
      <w:start w:val="1"/>
      <w:numFmt w:val="decimal"/>
      <w:lvlText w:val="%1.%2"/>
      <w:lvlJc w:val="left"/>
      <w:pPr>
        <w:ind w:left="1380" w:hanging="368"/>
        <w:jc w:val="left"/>
      </w:pPr>
      <w:rPr>
        <w:rFonts w:hint="default" w:ascii="微软雅黑" w:hAnsi="微软雅黑" w:eastAsia="微软雅黑" w:cs="微软雅黑"/>
        <w:b/>
        <w:bCs/>
        <w:spacing w:val="-2"/>
        <w:w w:val="100"/>
        <w:sz w:val="22"/>
        <w:szCs w:val="22"/>
        <w:lang w:val="en-US" w:eastAsia="zh-CN" w:bidi="ar-SA"/>
      </w:rPr>
    </w:lvl>
    <w:lvl w:ilvl="2" w:tentative="0">
      <w:start w:val="0"/>
      <w:numFmt w:val="bullet"/>
      <w:lvlText w:val="•"/>
      <w:lvlJc w:val="left"/>
      <w:pPr>
        <w:ind w:left="3098" w:hanging="368"/>
      </w:pPr>
      <w:rPr>
        <w:rFonts w:hint="default"/>
        <w:lang w:val="en-US" w:eastAsia="zh-CN" w:bidi="ar-SA"/>
      </w:rPr>
    </w:lvl>
    <w:lvl w:ilvl="3" w:tentative="0">
      <w:start w:val="0"/>
      <w:numFmt w:val="bullet"/>
      <w:lvlText w:val="•"/>
      <w:lvlJc w:val="left"/>
      <w:pPr>
        <w:ind w:left="3957" w:hanging="368"/>
      </w:pPr>
      <w:rPr>
        <w:rFonts w:hint="default"/>
        <w:lang w:val="en-US" w:eastAsia="zh-CN" w:bidi="ar-SA"/>
      </w:rPr>
    </w:lvl>
    <w:lvl w:ilvl="4" w:tentative="0">
      <w:start w:val="0"/>
      <w:numFmt w:val="bullet"/>
      <w:lvlText w:val="•"/>
      <w:lvlJc w:val="left"/>
      <w:pPr>
        <w:ind w:left="4816" w:hanging="368"/>
      </w:pPr>
      <w:rPr>
        <w:rFonts w:hint="default"/>
        <w:lang w:val="en-US" w:eastAsia="zh-CN" w:bidi="ar-SA"/>
      </w:rPr>
    </w:lvl>
    <w:lvl w:ilvl="5" w:tentative="0">
      <w:start w:val="0"/>
      <w:numFmt w:val="bullet"/>
      <w:lvlText w:val="•"/>
      <w:lvlJc w:val="left"/>
      <w:pPr>
        <w:ind w:left="5675" w:hanging="368"/>
      </w:pPr>
      <w:rPr>
        <w:rFonts w:hint="default"/>
        <w:lang w:val="en-US" w:eastAsia="zh-CN" w:bidi="ar-SA"/>
      </w:rPr>
    </w:lvl>
    <w:lvl w:ilvl="6" w:tentative="0">
      <w:start w:val="0"/>
      <w:numFmt w:val="bullet"/>
      <w:lvlText w:val="•"/>
      <w:lvlJc w:val="left"/>
      <w:pPr>
        <w:ind w:left="6534" w:hanging="368"/>
      </w:pPr>
      <w:rPr>
        <w:rFonts w:hint="default"/>
        <w:lang w:val="en-US" w:eastAsia="zh-CN" w:bidi="ar-SA"/>
      </w:rPr>
    </w:lvl>
    <w:lvl w:ilvl="7" w:tentative="0">
      <w:start w:val="0"/>
      <w:numFmt w:val="bullet"/>
      <w:lvlText w:val="•"/>
      <w:lvlJc w:val="left"/>
      <w:pPr>
        <w:ind w:left="7393" w:hanging="368"/>
      </w:pPr>
      <w:rPr>
        <w:rFonts w:hint="default"/>
        <w:lang w:val="en-US" w:eastAsia="zh-CN" w:bidi="ar-SA"/>
      </w:rPr>
    </w:lvl>
    <w:lvl w:ilvl="8" w:tentative="0">
      <w:start w:val="0"/>
      <w:numFmt w:val="bullet"/>
      <w:lvlText w:val="•"/>
      <w:lvlJc w:val="left"/>
      <w:pPr>
        <w:ind w:left="8252" w:hanging="368"/>
      </w:pPr>
      <w:rPr>
        <w:rFonts w:hint="default"/>
        <w:lang w:val="en-US" w:eastAsia="zh-CN" w:bidi="ar-SA"/>
      </w:rPr>
    </w:lvl>
  </w:abstractNum>
  <w:abstractNum w:abstractNumId="3">
    <w:nsid w:val="C8879AEF"/>
    <w:multiLevelType w:val="multilevel"/>
    <w:tmpl w:val="C8879AEF"/>
    <w:lvl w:ilvl="0" w:tentative="0">
      <w:start w:val="1"/>
      <w:numFmt w:val="decimal"/>
      <w:lvlText w:val="(%1)"/>
      <w:lvlJc w:val="left"/>
      <w:pPr>
        <w:ind w:left="931" w:hanging="399"/>
        <w:jc w:val="left"/>
      </w:pPr>
      <w:rPr>
        <w:rFonts w:hint="default" w:ascii="微软雅黑" w:hAnsi="微软雅黑" w:eastAsia="微软雅黑" w:cs="微软雅黑"/>
        <w:b/>
        <w:bCs/>
        <w:w w:val="99"/>
        <w:sz w:val="21"/>
        <w:szCs w:val="21"/>
        <w:lang w:val="en-US" w:eastAsia="zh-CN" w:bidi="ar-SA"/>
      </w:rPr>
    </w:lvl>
    <w:lvl w:ilvl="1" w:tentative="0">
      <w:start w:val="0"/>
      <w:numFmt w:val="bullet"/>
      <w:lvlText w:val="•"/>
      <w:lvlJc w:val="left"/>
      <w:pPr>
        <w:ind w:left="1843" w:hanging="399"/>
      </w:pPr>
      <w:rPr>
        <w:rFonts w:hint="default"/>
        <w:lang w:val="en-US" w:eastAsia="zh-CN" w:bidi="ar-SA"/>
      </w:rPr>
    </w:lvl>
    <w:lvl w:ilvl="2" w:tentative="0">
      <w:start w:val="0"/>
      <w:numFmt w:val="bullet"/>
      <w:lvlText w:val="•"/>
      <w:lvlJc w:val="left"/>
      <w:pPr>
        <w:ind w:left="2746" w:hanging="399"/>
      </w:pPr>
      <w:rPr>
        <w:rFonts w:hint="default"/>
        <w:lang w:val="en-US" w:eastAsia="zh-CN" w:bidi="ar-SA"/>
      </w:rPr>
    </w:lvl>
    <w:lvl w:ilvl="3" w:tentative="0">
      <w:start w:val="0"/>
      <w:numFmt w:val="bullet"/>
      <w:lvlText w:val="•"/>
      <w:lvlJc w:val="left"/>
      <w:pPr>
        <w:ind w:left="3649" w:hanging="399"/>
      </w:pPr>
      <w:rPr>
        <w:rFonts w:hint="default"/>
        <w:lang w:val="en-US" w:eastAsia="zh-CN" w:bidi="ar-SA"/>
      </w:rPr>
    </w:lvl>
    <w:lvl w:ilvl="4" w:tentative="0">
      <w:start w:val="0"/>
      <w:numFmt w:val="bullet"/>
      <w:lvlText w:val="•"/>
      <w:lvlJc w:val="left"/>
      <w:pPr>
        <w:ind w:left="4552" w:hanging="399"/>
      </w:pPr>
      <w:rPr>
        <w:rFonts w:hint="default"/>
        <w:lang w:val="en-US" w:eastAsia="zh-CN" w:bidi="ar-SA"/>
      </w:rPr>
    </w:lvl>
    <w:lvl w:ilvl="5" w:tentative="0">
      <w:start w:val="0"/>
      <w:numFmt w:val="bullet"/>
      <w:lvlText w:val="•"/>
      <w:lvlJc w:val="left"/>
      <w:pPr>
        <w:ind w:left="5455" w:hanging="399"/>
      </w:pPr>
      <w:rPr>
        <w:rFonts w:hint="default"/>
        <w:lang w:val="en-US" w:eastAsia="zh-CN" w:bidi="ar-SA"/>
      </w:rPr>
    </w:lvl>
    <w:lvl w:ilvl="6" w:tentative="0">
      <w:start w:val="0"/>
      <w:numFmt w:val="bullet"/>
      <w:lvlText w:val="•"/>
      <w:lvlJc w:val="left"/>
      <w:pPr>
        <w:ind w:left="6358" w:hanging="399"/>
      </w:pPr>
      <w:rPr>
        <w:rFonts w:hint="default"/>
        <w:lang w:val="en-US" w:eastAsia="zh-CN" w:bidi="ar-SA"/>
      </w:rPr>
    </w:lvl>
    <w:lvl w:ilvl="7" w:tentative="0">
      <w:start w:val="0"/>
      <w:numFmt w:val="bullet"/>
      <w:lvlText w:val="•"/>
      <w:lvlJc w:val="left"/>
      <w:pPr>
        <w:ind w:left="7261" w:hanging="399"/>
      </w:pPr>
      <w:rPr>
        <w:rFonts w:hint="default"/>
        <w:lang w:val="en-US" w:eastAsia="zh-CN" w:bidi="ar-SA"/>
      </w:rPr>
    </w:lvl>
    <w:lvl w:ilvl="8" w:tentative="0">
      <w:start w:val="0"/>
      <w:numFmt w:val="bullet"/>
      <w:lvlText w:val="•"/>
      <w:lvlJc w:val="left"/>
      <w:pPr>
        <w:ind w:left="8164" w:hanging="399"/>
      </w:pPr>
      <w:rPr>
        <w:rFonts w:hint="default"/>
        <w:lang w:val="en-US" w:eastAsia="zh-CN" w:bidi="ar-SA"/>
      </w:rPr>
    </w:lvl>
  </w:abstractNum>
  <w:abstractNum w:abstractNumId="4">
    <w:nsid w:val="CF092B84"/>
    <w:multiLevelType w:val="multilevel"/>
    <w:tmpl w:val="CF092B84"/>
    <w:lvl w:ilvl="0" w:tentative="0">
      <w:start w:val="0"/>
      <w:numFmt w:val="bullet"/>
      <w:lvlText w:val=""/>
      <w:lvlJc w:val="left"/>
      <w:pPr>
        <w:ind w:left="544" w:hanging="432"/>
      </w:pPr>
      <w:rPr>
        <w:rFonts w:hint="default" w:ascii="Wingdings" w:hAnsi="Wingdings" w:eastAsia="Wingdings" w:cs="Wingdings"/>
        <w:w w:val="100"/>
        <w:sz w:val="24"/>
        <w:szCs w:val="24"/>
        <w:lang w:val="en-US" w:eastAsia="zh-CN" w:bidi="ar-SA"/>
      </w:rPr>
    </w:lvl>
    <w:lvl w:ilvl="1" w:tentative="0">
      <w:start w:val="1"/>
      <w:numFmt w:val="decimal"/>
      <w:lvlText w:val="(%2)"/>
      <w:lvlJc w:val="left"/>
      <w:pPr>
        <w:ind w:left="955" w:hanging="423"/>
        <w:jc w:val="left"/>
      </w:pPr>
      <w:rPr>
        <w:rFonts w:hint="default" w:ascii="宋体" w:hAnsi="宋体" w:eastAsia="宋体" w:cs="宋体"/>
        <w:spacing w:val="0"/>
        <w:w w:val="99"/>
        <w:sz w:val="21"/>
        <w:szCs w:val="21"/>
        <w:lang w:val="en-US" w:eastAsia="zh-CN" w:bidi="ar-SA"/>
      </w:rPr>
    </w:lvl>
    <w:lvl w:ilvl="2" w:tentative="0">
      <w:start w:val="0"/>
      <w:numFmt w:val="bullet"/>
      <w:lvlText w:val="•"/>
      <w:lvlJc w:val="left"/>
      <w:pPr>
        <w:ind w:left="1961" w:hanging="423"/>
      </w:pPr>
      <w:rPr>
        <w:rFonts w:hint="default"/>
        <w:lang w:val="en-US" w:eastAsia="zh-CN" w:bidi="ar-SA"/>
      </w:rPr>
    </w:lvl>
    <w:lvl w:ilvl="3" w:tentative="0">
      <w:start w:val="0"/>
      <w:numFmt w:val="bullet"/>
      <w:lvlText w:val="•"/>
      <w:lvlJc w:val="left"/>
      <w:pPr>
        <w:ind w:left="2962" w:hanging="423"/>
      </w:pPr>
      <w:rPr>
        <w:rFonts w:hint="default"/>
        <w:lang w:val="en-US" w:eastAsia="zh-CN" w:bidi="ar-SA"/>
      </w:rPr>
    </w:lvl>
    <w:lvl w:ilvl="4" w:tentative="0">
      <w:start w:val="0"/>
      <w:numFmt w:val="bullet"/>
      <w:lvlText w:val="•"/>
      <w:lvlJc w:val="left"/>
      <w:pPr>
        <w:ind w:left="3963" w:hanging="423"/>
      </w:pPr>
      <w:rPr>
        <w:rFonts w:hint="default"/>
        <w:lang w:val="en-US" w:eastAsia="zh-CN" w:bidi="ar-SA"/>
      </w:rPr>
    </w:lvl>
    <w:lvl w:ilvl="5" w:tentative="0">
      <w:start w:val="0"/>
      <w:numFmt w:val="bullet"/>
      <w:lvlText w:val="•"/>
      <w:lvlJc w:val="left"/>
      <w:pPr>
        <w:ind w:left="4964" w:hanging="423"/>
      </w:pPr>
      <w:rPr>
        <w:rFonts w:hint="default"/>
        <w:lang w:val="en-US" w:eastAsia="zh-CN" w:bidi="ar-SA"/>
      </w:rPr>
    </w:lvl>
    <w:lvl w:ilvl="6" w:tentative="0">
      <w:start w:val="0"/>
      <w:numFmt w:val="bullet"/>
      <w:lvlText w:val="•"/>
      <w:lvlJc w:val="left"/>
      <w:pPr>
        <w:ind w:left="5965" w:hanging="423"/>
      </w:pPr>
      <w:rPr>
        <w:rFonts w:hint="default"/>
        <w:lang w:val="en-US" w:eastAsia="zh-CN" w:bidi="ar-SA"/>
      </w:rPr>
    </w:lvl>
    <w:lvl w:ilvl="7" w:tentative="0">
      <w:start w:val="0"/>
      <w:numFmt w:val="bullet"/>
      <w:lvlText w:val="•"/>
      <w:lvlJc w:val="left"/>
      <w:pPr>
        <w:ind w:left="6966" w:hanging="423"/>
      </w:pPr>
      <w:rPr>
        <w:rFonts w:hint="default"/>
        <w:lang w:val="en-US" w:eastAsia="zh-CN" w:bidi="ar-SA"/>
      </w:rPr>
    </w:lvl>
    <w:lvl w:ilvl="8" w:tentative="0">
      <w:start w:val="0"/>
      <w:numFmt w:val="bullet"/>
      <w:lvlText w:val="•"/>
      <w:lvlJc w:val="left"/>
      <w:pPr>
        <w:ind w:left="7967" w:hanging="423"/>
      </w:pPr>
      <w:rPr>
        <w:rFonts w:hint="default"/>
        <w:lang w:val="en-US" w:eastAsia="zh-CN" w:bidi="ar-SA"/>
      </w:rPr>
    </w:lvl>
  </w:abstractNum>
  <w:abstractNum w:abstractNumId="5">
    <w:nsid w:val="0053208E"/>
    <w:multiLevelType w:val="multilevel"/>
    <w:tmpl w:val="0053208E"/>
    <w:lvl w:ilvl="0" w:tentative="0">
      <w:start w:val="0"/>
      <w:numFmt w:val="bullet"/>
      <w:lvlText w:val=""/>
      <w:lvlJc w:val="left"/>
      <w:pPr>
        <w:ind w:left="925" w:hanging="252"/>
      </w:pPr>
      <w:rPr>
        <w:rFonts w:hint="default" w:ascii="Wingdings" w:hAnsi="Wingdings" w:eastAsia="Wingdings" w:cs="Wingdings"/>
        <w:spacing w:val="-1"/>
        <w:w w:val="100"/>
        <w:sz w:val="26"/>
        <w:szCs w:val="26"/>
        <w:lang w:val="en-US" w:eastAsia="zh-CN" w:bidi="ar-SA"/>
      </w:rPr>
    </w:lvl>
    <w:lvl w:ilvl="1" w:tentative="0">
      <w:start w:val="0"/>
      <w:numFmt w:val="bullet"/>
      <w:lvlText w:val="•"/>
      <w:lvlJc w:val="left"/>
      <w:pPr>
        <w:ind w:left="1825" w:hanging="252"/>
      </w:pPr>
      <w:rPr>
        <w:rFonts w:hint="default"/>
        <w:lang w:val="en-US" w:eastAsia="zh-CN" w:bidi="ar-SA"/>
      </w:rPr>
    </w:lvl>
    <w:lvl w:ilvl="2" w:tentative="0">
      <w:start w:val="0"/>
      <w:numFmt w:val="bullet"/>
      <w:lvlText w:val="•"/>
      <w:lvlJc w:val="left"/>
      <w:pPr>
        <w:ind w:left="2730" w:hanging="252"/>
      </w:pPr>
      <w:rPr>
        <w:rFonts w:hint="default"/>
        <w:lang w:val="en-US" w:eastAsia="zh-CN" w:bidi="ar-SA"/>
      </w:rPr>
    </w:lvl>
    <w:lvl w:ilvl="3" w:tentative="0">
      <w:start w:val="0"/>
      <w:numFmt w:val="bullet"/>
      <w:lvlText w:val="•"/>
      <w:lvlJc w:val="left"/>
      <w:pPr>
        <w:ind w:left="3635" w:hanging="252"/>
      </w:pPr>
      <w:rPr>
        <w:rFonts w:hint="default"/>
        <w:lang w:val="en-US" w:eastAsia="zh-CN" w:bidi="ar-SA"/>
      </w:rPr>
    </w:lvl>
    <w:lvl w:ilvl="4" w:tentative="0">
      <w:start w:val="0"/>
      <w:numFmt w:val="bullet"/>
      <w:lvlText w:val="•"/>
      <w:lvlJc w:val="left"/>
      <w:pPr>
        <w:ind w:left="4540" w:hanging="252"/>
      </w:pPr>
      <w:rPr>
        <w:rFonts w:hint="default"/>
        <w:lang w:val="en-US" w:eastAsia="zh-CN" w:bidi="ar-SA"/>
      </w:rPr>
    </w:lvl>
    <w:lvl w:ilvl="5" w:tentative="0">
      <w:start w:val="0"/>
      <w:numFmt w:val="bullet"/>
      <w:lvlText w:val="•"/>
      <w:lvlJc w:val="left"/>
      <w:pPr>
        <w:ind w:left="5445" w:hanging="252"/>
      </w:pPr>
      <w:rPr>
        <w:rFonts w:hint="default"/>
        <w:lang w:val="en-US" w:eastAsia="zh-CN" w:bidi="ar-SA"/>
      </w:rPr>
    </w:lvl>
    <w:lvl w:ilvl="6" w:tentative="0">
      <w:start w:val="0"/>
      <w:numFmt w:val="bullet"/>
      <w:lvlText w:val="•"/>
      <w:lvlJc w:val="left"/>
      <w:pPr>
        <w:ind w:left="6350" w:hanging="252"/>
      </w:pPr>
      <w:rPr>
        <w:rFonts w:hint="default"/>
        <w:lang w:val="en-US" w:eastAsia="zh-CN" w:bidi="ar-SA"/>
      </w:rPr>
    </w:lvl>
    <w:lvl w:ilvl="7" w:tentative="0">
      <w:start w:val="0"/>
      <w:numFmt w:val="bullet"/>
      <w:lvlText w:val="•"/>
      <w:lvlJc w:val="left"/>
      <w:pPr>
        <w:ind w:left="7255" w:hanging="252"/>
      </w:pPr>
      <w:rPr>
        <w:rFonts w:hint="default"/>
        <w:lang w:val="en-US" w:eastAsia="zh-CN" w:bidi="ar-SA"/>
      </w:rPr>
    </w:lvl>
    <w:lvl w:ilvl="8" w:tentative="0">
      <w:start w:val="0"/>
      <w:numFmt w:val="bullet"/>
      <w:lvlText w:val="•"/>
      <w:lvlJc w:val="left"/>
      <w:pPr>
        <w:ind w:left="8160" w:hanging="252"/>
      </w:pPr>
      <w:rPr>
        <w:rFonts w:hint="default"/>
        <w:lang w:val="en-US" w:eastAsia="zh-CN" w:bidi="ar-SA"/>
      </w:rPr>
    </w:lvl>
  </w:abstractNum>
  <w:abstractNum w:abstractNumId="6">
    <w:nsid w:val="0248C179"/>
    <w:multiLevelType w:val="multilevel"/>
    <w:tmpl w:val="0248C179"/>
    <w:lvl w:ilvl="0" w:tentative="0">
      <w:start w:val="1"/>
      <w:numFmt w:val="decimal"/>
      <w:lvlText w:val="(%1)"/>
      <w:lvlJc w:val="left"/>
      <w:pPr>
        <w:ind w:left="112" w:hanging="423"/>
        <w:jc w:val="left"/>
      </w:pPr>
      <w:rPr>
        <w:rFonts w:hint="default" w:ascii="宋体" w:hAnsi="宋体" w:eastAsia="宋体" w:cs="宋体"/>
        <w:spacing w:val="0"/>
        <w:w w:val="99"/>
        <w:sz w:val="21"/>
        <w:szCs w:val="21"/>
        <w:lang w:val="en-US" w:eastAsia="zh-CN" w:bidi="ar-SA"/>
      </w:rPr>
    </w:lvl>
    <w:lvl w:ilvl="1" w:tentative="0">
      <w:start w:val="0"/>
      <w:numFmt w:val="bullet"/>
      <w:lvlText w:val="•"/>
      <w:lvlJc w:val="left"/>
      <w:pPr>
        <w:ind w:left="1105" w:hanging="423"/>
      </w:pPr>
      <w:rPr>
        <w:rFonts w:hint="default"/>
        <w:lang w:val="en-US" w:eastAsia="zh-CN" w:bidi="ar-SA"/>
      </w:rPr>
    </w:lvl>
    <w:lvl w:ilvl="2" w:tentative="0">
      <w:start w:val="0"/>
      <w:numFmt w:val="bullet"/>
      <w:lvlText w:val="•"/>
      <w:lvlJc w:val="left"/>
      <w:pPr>
        <w:ind w:left="2090" w:hanging="423"/>
      </w:pPr>
      <w:rPr>
        <w:rFonts w:hint="default"/>
        <w:lang w:val="en-US" w:eastAsia="zh-CN" w:bidi="ar-SA"/>
      </w:rPr>
    </w:lvl>
    <w:lvl w:ilvl="3" w:tentative="0">
      <w:start w:val="0"/>
      <w:numFmt w:val="bullet"/>
      <w:lvlText w:val="•"/>
      <w:lvlJc w:val="left"/>
      <w:pPr>
        <w:ind w:left="3075" w:hanging="423"/>
      </w:pPr>
      <w:rPr>
        <w:rFonts w:hint="default"/>
        <w:lang w:val="en-US" w:eastAsia="zh-CN" w:bidi="ar-SA"/>
      </w:rPr>
    </w:lvl>
    <w:lvl w:ilvl="4" w:tentative="0">
      <w:start w:val="0"/>
      <w:numFmt w:val="bullet"/>
      <w:lvlText w:val="•"/>
      <w:lvlJc w:val="left"/>
      <w:pPr>
        <w:ind w:left="4060" w:hanging="423"/>
      </w:pPr>
      <w:rPr>
        <w:rFonts w:hint="default"/>
        <w:lang w:val="en-US" w:eastAsia="zh-CN" w:bidi="ar-SA"/>
      </w:rPr>
    </w:lvl>
    <w:lvl w:ilvl="5" w:tentative="0">
      <w:start w:val="0"/>
      <w:numFmt w:val="bullet"/>
      <w:lvlText w:val="•"/>
      <w:lvlJc w:val="left"/>
      <w:pPr>
        <w:ind w:left="5045" w:hanging="423"/>
      </w:pPr>
      <w:rPr>
        <w:rFonts w:hint="default"/>
        <w:lang w:val="en-US" w:eastAsia="zh-CN" w:bidi="ar-SA"/>
      </w:rPr>
    </w:lvl>
    <w:lvl w:ilvl="6" w:tentative="0">
      <w:start w:val="0"/>
      <w:numFmt w:val="bullet"/>
      <w:lvlText w:val="•"/>
      <w:lvlJc w:val="left"/>
      <w:pPr>
        <w:ind w:left="6030" w:hanging="423"/>
      </w:pPr>
      <w:rPr>
        <w:rFonts w:hint="default"/>
        <w:lang w:val="en-US" w:eastAsia="zh-CN" w:bidi="ar-SA"/>
      </w:rPr>
    </w:lvl>
    <w:lvl w:ilvl="7" w:tentative="0">
      <w:start w:val="0"/>
      <w:numFmt w:val="bullet"/>
      <w:lvlText w:val="•"/>
      <w:lvlJc w:val="left"/>
      <w:pPr>
        <w:ind w:left="7015" w:hanging="423"/>
      </w:pPr>
      <w:rPr>
        <w:rFonts w:hint="default"/>
        <w:lang w:val="en-US" w:eastAsia="zh-CN" w:bidi="ar-SA"/>
      </w:rPr>
    </w:lvl>
    <w:lvl w:ilvl="8" w:tentative="0">
      <w:start w:val="0"/>
      <w:numFmt w:val="bullet"/>
      <w:lvlText w:val="•"/>
      <w:lvlJc w:val="left"/>
      <w:pPr>
        <w:ind w:left="8000" w:hanging="423"/>
      </w:pPr>
      <w:rPr>
        <w:rFonts w:hint="default"/>
        <w:lang w:val="en-US" w:eastAsia="zh-CN" w:bidi="ar-SA"/>
      </w:rPr>
    </w:lvl>
  </w:abstractNum>
  <w:abstractNum w:abstractNumId="7">
    <w:nsid w:val="03D62ECE"/>
    <w:multiLevelType w:val="multilevel"/>
    <w:tmpl w:val="03D62ECE"/>
    <w:lvl w:ilvl="0" w:tentative="0">
      <w:start w:val="1"/>
      <w:numFmt w:val="decimal"/>
      <w:lvlText w:val="%1"/>
      <w:lvlJc w:val="left"/>
      <w:pPr>
        <w:ind w:left="960" w:hanging="368"/>
        <w:jc w:val="left"/>
      </w:pPr>
      <w:rPr>
        <w:rFonts w:hint="default"/>
        <w:lang w:val="en-US" w:eastAsia="zh-CN" w:bidi="ar-SA"/>
      </w:rPr>
    </w:lvl>
    <w:lvl w:ilvl="1" w:tentative="0">
      <w:start w:val="1"/>
      <w:numFmt w:val="decimal"/>
      <w:lvlText w:val="%1.%2"/>
      <w:lvlJc w:val="left"/>
      <w:pPr>
        <w:ind w:left="960" w:hanging="368"/>
        <w:jc w:val="left"/>
      </w:pPr>
      <w:rPr>
        <w:rFonts w:hint="default" w:ascii="微软雅黑" w:hAnsi="微软雅黑" w:eastAsia="微软雅黑" w:cs="微软雅黑"/>
        <w:b/>
        <w:bCs/>
        <w:spacing w:val="-2"/>
        <w:w w:val="100"/>
        <w:sz w:val="22"/>
        <w:szCs w:val="22"/>
        <w:lang w:val="en-US" w:eastAsia="zh-CN" w:bidi="ar-SA"/>
      </w:rPr>
    </w:lvl>
    <w:lvl w:ilvl="2" w:tentative="0">
      <w:start w:val="0"/>
      <w:numFmt w:val="bullet"/>
      <w:lvlText w:val="•"/>
      <w:lvlJc w:val="left"/>
      <w:pPr>
        <w:ind w:left="2762" w:hanging="368"/>
      </w:pPr>
      <w:rPr>
        <w:rFonts w:hint="default"/>
        <w:lang w:val="en-US" w:eastAsia="zh-CN" w:bidi="ar-SA"/>
      </w:rPr>
    </w:lvl>
    <w:lvl w:ilvl="3" w:tentative="0">
      <w:start w:val="0"/>
      <w:numFmt w:val="bullet"/>
      <w:lvlText w:val="•"/>
      <w:lvlJc w:val="left"/>
      <w:pPr>
        <w:ind w:left="3663" w:hanging="368"/>
      </w:pPr>
      <w:rPr>
        <w:rFonts w:hint="default"/>
        <w:lang w:val="en-US" w:eastAsia="zh-CN" w:bidi="ar-SA"/>
      </w:rPr>
    </w:lvl>
    <w:lvl w:ilvl="4" w:tentative="0">
      <w:start w:val="0"/>
      <w:numFmt w:val="bullet"/>
      <w:lvlText w:val="•"/>
      <w:lvlJc w:val="left"/>
      <w:pPr>
        <w:ind w:left="4564" w:hanging="368"/>
      </w:pPr>
      <w:rPr>
        <w:rFonts w:hint="default"/>
        <w:lang w:val="en-US" w:eastAsia="zh-CN" w:bidi="ar-SA"/>
      </w:rPr>
    </w:lvl>
    <w:lvl w:ilvl="5" w:tentative="0">
      <w:start w:val="0"/>
      <w:numFmt w:val="bullet"/>
      <w:lvlText w:val="•"/>
      <w:lvlJc w:val="left"/>
      <w:pPr>
        <w:ind w:left="5465" w:hanging="368"/>
      </w:pPr>
      <w:rPr>
        <w:rFonts w:hint="default"/>
        <w:lang w:val="en-US" w:eastAsia="zh-CN" w:bidi="ar-SA"/>
      </w:rPr>
    </w:lvl>
    <w:lvl w:ilvl="6" w:tentative="0">
      <w:start w:val="0"/>
      <w:numFmt w:val="bullet"/>
      <w:lvlText w:val="•"/>
      <w:lvlJc w:val="left"/>
      <w:pPr>
        <w:ind w:left="6366" w:hanging="368"/>
      </w:pPr>
      <w:rPr>
        <w:rFonts w:hint="default"/>
        <w:lang w:val="en-US" w:eastAsia="zh-CN" w:bidi="ar-SA"/>
      </w:rPr>
    </w:lvl>
    <w:lvl w:ilvl="7" w:tentative="0">
      <w:start w:val="0"/>
      <w:numFmt w:val="bullet"/>
      <w:lvlText w:val="•"/>
      <w:lvlJc w:val="left"/>
      <w:pPr>
        <w:ind w:left="7267" w:hanging="368"/>
      </w:pPr>
      <w:rPr>
        <w:rFonts w:hint="default"/>
        <w:lang w:val="en-US" w:eastAsia="zh-CN" w:bidi="ar-SA"/>
      </w:rPr>
    </w:lvl>
    <w:lvl w:ilvl="8" w:tentative="0">
      <w:start w:val="0"/>
      <w:numFmt w:val="bullet"/>
      <w:lvlText w:val="•"/>
      <w:lvlJc w:val="left"/>
      <w:pPr>
        <w:ind w:left="8168" w:hanging="368"/>
      </w:pPr>
      <w:rPr>
        <w:rFonts w:hint="default"/>
        <w:lang w:val="en-US" w:eastAsia="zh-CN" w:bidi="ar-SA"/>
      </w:rPr>
    </w:lvl>
  </w:abstractNum>
  <w:abstractNum w:abstractNumId="8">
    <w:nsid w:val="25B654F3"/>
    <w:multiLevelType w:val="multilevel"/>
    <w:tmpl w:val="25B654F3"/>
    <w:lvl w:ilvl="0" w:tentative="0">
      <w:start w:val="1"/>
      <w:numFmt w:val="decimal"/>
      <w:lvlText w:val="(%1)"/>
      <w:lvlJc w:val="left"/>
      <w:pPr>
        <w:ind w:left="955" w:hanging="423"/>
        <w:jc w:val="left"/>
      </w:pPr>
      <w:rPr>
        <w:rFonts w:hint="default" w:ascii="宋体" w:hAnsi="宋体" w:eastAsia="宋体" w:cs="宋体"/>
        <w:spacing w:val="0"/>
        <w:w w:val="99"/>
        <w:sz w:val="21"/>
        <w:szCs w:val="21"/>
        <w:lang w:val="en-US" w:eastAsia="zh-CN" w:bidi="ar-SA"/>
      </w:rPr>
    </w:lvl>
    <w:lvl w:ilvl="1" w:tentative="0">
      <w:start w:val="0"/>
      <w:numFmt w:val="bullet"/>
      <w:lvlText w:val="•"/>
      <w:lvlJc w:val="left"/>
      <w:pPr>
        <w:ind w:left="1861" w:hanging="423"/>
      </w:pPr>
      <w:rPr>
        <w:rFonts w:hint="default"/>
        <w:lang w:val="en-US" w:eastAsia="zh-CN" w:bidi="ar-SA"/>
      </w:rPr>
    </w:lvl>
    <w:lvl w:ilvl="2" w:tentative="0">
      <w:start w:val="0"/>
      <w:numFmt w:val="bullet"/>
      <w:lvlText w:val="•"/>
      <w:lvlJc w:val="left"/>
      <w:pPr>
        <w:ind w:left="2762" w:hanging="423"/>
      </w:pPr>
      <w:rPr>
        <w:rFonts w:hint="default"/>
        <w:lang w:val="en-US" w:eastAsia="zh-CN" w:bidi="ar-SA"/>
      </w:rPr>
    </w:lvl>
    <w:lvl w:ilvl="3" w:tentative="0">
      <w:start w:val="0"/>
      <w:numFmt w:val="bullet"/>
      <w:lvlText w:val="•"/>
      <w:lvlJc w:val="left"/>
      <w:pPr>
        <w:ind w:left="3663" w:hanging="423"/>
      </w:pPr>
      <w:rPr>
        <w:rFonts w:hint="default"/>
        <w:lang w:val="en-US" w:eastAsia="zh-CN" w:bidi="ar-SA"/>
      </w:rPr>
    </w:lvl>
    <w:lvl w:ilvl="4" w:tentative="0">
      <w:start w:val="0"/>
      <w:numFmt w:val="bullet"/>
      <w:lvlText w:val="•"/>
      <w:lvlJc w:val="left"/>
      <w:pPr>
        <w:ind w:left="4564" w:hanging="423"/>
      </w:pPr>
      <w:rPr>
        <w:rFonts w:hint="default"/>
        <w:lang w:val="en-US" w:eastAsia="zh-CN" w:bidi="ar-SA"/>
      </w:rPr>
    </w:lvl>
    <w:lvl w:ilvl="5" w:tentative="0">
      <w:start w:val="0"/>
      <w:numFmt w:val="bullet"/>
      <w:lvlText w:val="•"/>
      <w:lvlJc w:val="left"/>
      <w:pPr>
        <w:ind w:left="5465" w:hanging="423"/>
      </w:pPr>
      <w:rPr>
        <w:rFonts w:hint="default"/>
        <w:lang w:val="en-US" w:eastAsia="zh-CN" w:bidi="ar-SA"/>
      </w:rPr>
    </w:lvl>
    <w:lvl w:ilvl="6" w:tentative="0">
      <w:start w:val="0"/>
      <w:numFmt w:val="bullet"/>
      <w:lvlText w:val="•"/>
      <w:lvlJc w:val="left"/>
      <w:pPr>
        <w:ind w:left="6366" w:hanging="423"/>
      </w:pPr>
      <w:rPr>
        <w:rFonts w:hint="default"/>
        <w:lang w:val="en-US" w:eastAsia="zh-CN" w:bidi="ar-SA"/>
      </w:rPr>
    </w:lvl>
    <w:lvl w:ilvl="7" w:tentative="0">
      <w:start w:val="0"/>
      <w:numFmt w:val="bullet"/>
      <w:lvlText w:val="•"/>
      <w:lvlJc w:val="left"/>
      <w:pPr>
        <w:ind w:left="7267" w:hanging="423"/>
      </w:pPr>
      <w:rPr>
        <w:rFonts w:hint="default"/>
        <w:lang w:val="en-US" w:eastAsia="zh-CN" w:bidi="ar-SA"/>
      </w:rPr>
    </w:lvl>
    <w:lvl w:ilvl="8" w:tentative="0">
      <w:start w:val="0"/>
      <w:numFmt w:val="bullet"/>
      <w:lvlText w:val="•"/>
      <w:lvlJc w:val="left"/>
      <w:pPr>
        <w:ind w:left="8168" w:hanging="423"/>
      </w:pPr>
      <w:rPr>
        <w:rFonts w:hint="default"/>
        <w:lang w:val="en-US" w:eastAsia="zh-CN" w:bidi="ar-SA"/>
      </w:rPr>
    </w:lvl>
  </w:abstractNum>
  <w:abstractNum w:abstractNumId="9">
    <w:nsid w:val="2A8F537B"/>
    <w:multiLevelType w:val="multilevel"/>
    <w:tmpl w:val="2A8F537B"/>
    <w:lvl w:ilvl="0" w:tentative="0">
      <w:start w:val="1"/>
      <w:numFmt w:val="decimal"/>
      <w:lvlText w:val="(%1)"/>
      <w:lvlJc w:val="left"/>
      <w:pPr>
        <w:ind w:left="955" w:hanging="423"/>
        <w:jc w:val="left"/>
      </w:pPr>
      <w:rPr>
        <w:rFonts w:hint="default" w:ascii="宋体" w:hAnsi="宋体" w:eastAsia="宋体" w:cs="宋体"/>
        <w:spacing w:val="0"/>
        <w:w w:val="99"/>
        <w:sz w:val="21"/>
        <w:szCs w:val="21"/>
        <w:lang w:val="en-US" w:eastAsia="zh-CN" w:bidi="ar-SA"/>
      </w:rPr>
    </w:lvl>
    <w:lvl w:ilvl="1" w:tentative="0">
      <w:start w:val="0"/>
      <w:numFmt w:val="bullet"/>
      <w:lvlText w:val="•"/>
      <w:lvlJc w:val="left"/>
      <w:pPr>
        <w:ind w:left="1861" w:hanging="423"/>
      </w:pPr>
      <w:rPr>
        <w:rFonts w:hint="default"/>
        <w:lang w:val="en-US" w:eastAsia="zh-CN" w:bidi="ar-SA"/>
      </w:rPr>
    </w:lvl>
    <w:lvl w:ilvl="2" w:tentative="0">
      <w:start w:val="0"/>
      <w:numFmt w:val="bullet"/>
      <w:lvlText w:val="•"/>
      <w:lvlJc w:val="left"/>
      <w:pPr>
        <w:ind w:left="2762" w:hanging="423"/>
      </w:pPr>
      <w:rPr>
        <w:rFonts w:hint="default"/>
        <w:lang w:val="en-US" w:eastAsia="zh-CN" w:bidi="ar-SA"/>
      </w:rPr>
    </w:lvl>
    <w:lvl w:ilvl="3" w:tentative="0">
      <w:start w:val="0"/>
      <w:numFmt w:val="bullet"/>
      <w:lvlText w:val="•"/>
      <w:lvlJc w:val="left"/>
      <w:pPr>
        <w:ind w:left="3663" w:hanging="423"/>
      </w:pPr>
      <w:rPr>
        <w:rFonts w:hint="default"/>
        <w:lang w:val="en-US" w:eastAsia="zh-CN" w:bidi="ar-SA"/>
      </w:rPr>
    </w:lvl>
    <w:lvl w:ilvl="4" w:tentative="0">
      <w:start w:val="0"/>
      <w:numFmt w:val="bullet"/>
      <w:lvlText w:val="•"/>
      <w:lvlJc w:val="left"/>
      <w:pPr>
        <w:ind w:left="4564" w:hanging="423"/>
      </w:pPr>
      <w:rPr>
        <w:rFonts w:hint="default"/>
        <w:lang w:val="en-US" w:eastAsia="zh-CN" w:bidi="ar-SA"/>
      </w:rPr>
    </w:lvl>
    <w:lvl w:ilvl="5" w:tentative="0">
      <w:start w:val="0"/>
      <w:numFmt w:val="bullet"/>
      <w:lvlText w:val="•"/>
      <w:lvlJc w:val="left"/>
      <w:pPr>
        <w:ind w:left="5465" w:hanging="423"/>
      </w:pPr>
      <w:rPr>
        <w:rFonts w:hint="default"/>
        <w:lang w:val="en-US" w:eastAsia="zh-CN" w:bidi="ar-SA"/>
      </w:rPr>
    </w:lvl>
    <w:lvl w:ilvl="6" w:tentative="0">
      <w:start w:val="0"/>
      <w:numFmt w:val="bullet"/>
      <w:lvlText w:val="•"/>
      <w:lvlJc w:val="left"/>
      <w:pPr>
        <w:ind w:left="6366" w:hanging="423"/>
      </w:pPr>
      <w:rPr>
        <w:rFonts w:hint="default"/>
        <w:lang w:val="en-US" w:eastAsia="zh-CN" w:bidi="ar-SA"/>
      </w:rPr>
    </w:lvl>
    <w:lvl w:ilvl="7" w:tentative="0">
      <w:start w:val="0"/>
      <w:numFmt w:val="bullet"/>
      <w:lvlText w:val="•"/>
      <w:lvlJc w:val="left"/>
      <w:pPr>
        <w:ind w:left="7267" w:hanging="423"/>
      </w:pPr>
      <w:rPr>
        <w:rFonts w:hint="default"/>
        <w:lang w:val="en-US" w:eastAsia="zh-CN" w:bidi="ar-SA"/>
      </w:rPr>
    </w:lvl>
    <w:lvl w:ilvl="8" w:tentative="0">
      <w:start w:val="0"/>
      <w:numFmt w:val="bullet"/>
      <w:lvlText w:val="•"/>
      <w:lvlJc w:val="left"/>
      <w:pPr>
        <w:ind w:left="8168" w:hanging="423"/>
      </w:pPr>
      <w:rPr>
        <w:rFonts w:hint="default"/>
        <w:lang w:val="en-US" w:eastAsia="zh-CN" w:bidi="ar-SA"/>
      </w:rPr>
    </w:lvl>
  </w:abstractNum>
  <w:abstractNum w:abstractNumId="10">
    <w:nsid w:val="4D4DC07F"/>
    <w:multiLevelType w:val="multilevel"/>
    <w:tmpl w:val="4D4DC07F"/>
    <w:lvl w:ilvl="0" w:tentative="0">
      <w:start w:val="1"/>
      <w:numFmt w:val="decimal"/>
      <w:lvlText w:val="(%1)"/>
      <w:lvlJc w:val="left"/>
      <w:pPr>
        <w:ind w:left="931" w:hanging="399"/>
        <w:jc w:val="left"/>
      </w:pPr>
      <w:rPr>
        <w:rFonts w:hint="default" w:ascii="微软雅黑" w:hAnsi="微软雅黑" w:eastAsia="微软雅黑" w:cs="微软雅黑"/>
        <w:b/>
        <w:bCs/>
        <w:w w:val="99"/>
        <w:sz w:val="21"/>
        <w:szCs w:val="21"/>
        <w:lang w:val="en-US" w:eastAsia="zh-CN" w:bidi="ar-SA"/>
      </w:rPr>
    </w:lvl>
    <w:lvl w:ilvl="1" w:tentative="0">
      <w:start w:val="0"/>
      <w:numFmt w:val="bullet"/>
      <w:lvlText w:val="•"/>
      <w:lvlJc w:val="left"/>
      <w:pPr>
        <w:ind w:left="1843" w:hanging="399"/>
      </w:pPr>
      <w:rPr>
        <w:rFonts w:hint="default"/>
        <w:lang w:val="en-US" w:eastAsia="zh-CN" w:bidi="ar-SA"/>
      </w:rPr>
    </w:lvl>
    <w:lvl w:ilvl="2" w:tentative="0">
      <w:start w:val="0"/>
      <w:numFmt w:val="bullet"/>
      <w:lvlText w:val="•"/>
      <w:lvlJc w:val="left"/>
      <w:pPr>
        <w:ind w:left="2746" w:hanging="399"/>
      </w:pPr>
      <w:rPr>
        <w:rFonts w:hint="default"/>
        <w:lang w:val="en-US" w:eastAsia="zh-CN" w:bidi="ar-SA"/>
      </w:rPr>
    </w:lvl>
    <w:lvl w:ilvl="3" w:tentative="0">
      <w:start w:val="0"/>
      <w:numFmt w:val="bullet"/>
      <w:lvlText w:val="•"/>
      <w:lvlJc w:val="left"/>
      <w:pPr>
        <w:ind w:left="3649" w:hanging="399"/>
      </w:pPr>
      <w:rPr>
        <w:rFonts w:hint="default"/>
        <w:lang w:val="en-US" w:eastAsia="zh-CN" w:bidi="ar-SA"/>
      </w:rPr>
    </w:lvl>
    <w:lvl w:ilvl="4" w:tentative="0">
      <w:start w:val="0"/>
      <w:numFmt w:val="bullet"/>
      <w:lvlText w:val="•"/>
      <w:lvlJc w:val="left"/>
      <w:pPr>
        <w:ind w:left="4552" w:hanging="399"/>
      </w:pPr>
      <w:rPr>
        <w:rFonts w:hint="default"/>
        <w:lang w:val="en-US" w:eastAsia="zh-CN" w:bidi="ar-SA"/>
      </w:rPr>
    </w:lvl>
    <w:lvl w:ilvl="5" w:tentative="0">
      <w:start w:val="0"/>
      <w:numFmt w:val="bullet"/>
      <w:lvlText w:val="•"/>
      <w:lvlJc w:val="left"/>
      <w:pPr>
        <w:ind w:left="5455" w:hanging="399"/>
      </w:pPr>
      <w:rPr>
        <w:rFonts w:hint="default"/>
        <w:lang w:val="en-US" w:eastAsia="zh-CN" w:bidi="ar-SA"/>
      </w:rPr>
    </w:lvl>
    <w:lvl w:ilvl="6" w:tentative="0">
      <w:start w:val="0"/>
      <w:numFmt w:val="bullet"/>
      <w:lvlText w:val="•"/>
      <w:lvlJc w:val="left"/>
      <w:pPr>
        <w:ind w:left="6358" w:hanging="399"/>
      </w:pPr>
      <w:rPr>
        <w:rFonts w:hint="default"/>
        <w:lang w:val="en-US" w:eastAsia="zh-CN" w:bidi="ar-SA"/>
      </w:rPr>
    </w:lvl>
    <w:lvl w:ilvl="7" w:tentative="0">
      <w:start w:val="0"/>
      <w:numFmt w:val="bullet"/>
      <w:lvlText w:val="•"/>
      <w:lvlJc w:val="left"/>
      <w:pPr>
        <w:ind w:left="7261" w:hanging="399"/>
      </w:pPr>
      <w:rPr>
        <w:rFonts w:hint="default"/>
        <w:lang w:val="en-US" w:eastAsia="zh-CN" w:bidi="ar-SA"/>
      </w:rPr>
    </w:lvl>
    <w:lvl w:ilvl="8" w:tentative="0">
      <w:start w:val="0"/>
      <w:numFmt w:val="bullet"/>
      <w:lvlText w:val="•"/>
      <w:lvlJc w:val="left"/>
      <w:pPr>
        <w:ind w:left="8164" w:hanging="399"/>
      </w:pPr>
      <w:rPr>
        <w:rFonts w:hint="default"/>
        <w:lang w:val="en-US" w:eastAsia="zh-CN" w:bidi="ar-SA"/>
      </w:rPr>
    </w:lvl>
  </w:abstractNum>
  <w:abstractNum w:abstractNumId="11">
    <w:nsid w:val="59ADCABA"/>
    <w:multiLevelType w:val="multilevel"/>
    <w:tmpl w:val="59ADCABA"/>
    <w:lvl w:ilvl="0" w:tentative="0">
      <w:start w:val="1"/>
      <w:numFmt w:val="decimal"/>
      <w:lvlText w:val="%1"/>
      <w:lvlJc w:val="left"/>
      <w:pPr>
        <w:ind w:left="1380" w:hanging="368"/>
        <w:jc w:val="left"/>
      </w:pPr>
      <w:rPr>
        <w:rFonts w:hint="default"/>
        <w:lang w:val="en-US" w:eastAsia="zh-CN" w:bidi="ar-SA"/>
      </w:rPr>
    </w:lvl>
    <w:lvl w:ilvl="1" w:tentative="0">
      <w:start w:val="1"/>
      <w:numFmt w:val="decimal"/>
      <w:lvlText w:val="%1.%2"/>
      <w:lvlJc w:val="left"/>
      <w:pPr>
        <w:ind w:left="1380" w:hanging="368"/>
        <w:jc w:val="left"/>
      </w:pPr>
      <w:rPr>
        <w:rFonts w:hint="default" w:ascii="微软雅黑" w:hAnsi="微软雅黑" w:eastAsia="微软雅黑" w:cs="微软雅黑"/>
        <w:b/>
        <w:bCs/>
        <w:spacing w:val="-2"/>
        <w:w w:val="100"/>
        <w:sz w:val="22"/>
        <w:szCs w:val="22"/>
        <w:lang w:val="en-US" w:eastAsia="zh-CN" w:bidi="ar-SA"/>
      </w:rPr>
    </w:lvl>
    <w:lvl w:ilvl="2" w:tentative="0">
      <w:start w:val="0"/>
      <w:numFmt w:val="bullet"/>
      <w:lvlText w:val="•"/>
      <w:lvlJc w:val="left"/>
      <w:pPr>
        <w:ind w:left="3098" w:hanging="368"/>
      </w:pPr>
      <w:rPr>
        <w:rFonts w:hint="default"/>
        <w:lang w:val="en-US" w:eastAsia="zh-CN" w:bidi="ar-SA"/>
      </w:rPr>
    </w:lvl>
    <w:lvl w:ilvl="3" w:tentative="0">
      <w:start w:val="0"/>
      <w:numFmt w:val="bullet"/>
      <w:lvlText w:val="•"/>
      <w:lvlJc w:val="left"/>
      <w:pPr>
        <w:ind w:left="3957" w:hanging="368"/>
      </w:pPr>
      <w:rPr>
        <w:rFonts w:hint="default"/>
        <w:lang w:val="en-US" w:eastAsia="zh-CN" w:bidi="ar-SA"/>
      </w:rPr>
    </w:lvl>
    <w:lvl w:ilvl="4" w:tentative="0">
      <w:start w:val="0"/>
      <w:numFmt w:val="bullet"/>
      <w:lvlText w:val="•"/>
      <w:lvlJc w:val="left"/>
      <w:pPr>
        <w:ind w:left="4816" w:hanging="368"/>
      </w:pPr>
      <w:rPr>
        <w:rFonts w:hint="default"/>
        <w:lang w:val="en-US" w:eastAsia="zh-CN" w:bidi="ar-SA"/>
      </w:rPr>
    </w:lvl>
    <w:lvl w:ilvl="5" w:tentative="0">
      <w:start w:val="0"/>
      <w:numFmt w:val="bullet"/>
      <w:lvlText w:val="•"/>
      <w:lvlJc w:val="left"/>
      <w:pPr>
        <w:ind w:left="5675" w:hanging="368"/>
      </w:pPr>
      <w:rPr>
        <w:rFonts w:hint="default"/>
        <w:lang w:val="en-US" w:eastAsia="zh-CN" w:bidi="ar-SA"/>
      </w:rPr>
    </w:lvl>
    <w:lvl w:ilvl="6" w:tentative="0">
      <w:start w:val="0"/>
      <w:numFmt w:val="bullet"/>
      <w:lvlText w:val="•"/>
      <w:lvlJc w:val="left"/>
      <w:pPr>
        <w:ind w:left="6534" w:hanging="368"/>
      </w:pPr>
      <w:rPr>
        <w:rFonts w:hint="default"/>
        <w:lang w:val="en-US" w:eastAsia="zh-CN" w:bidi="ar-SA"/>
      </w:rPr>
    </w:lvl>
    <w:lvl w:ilvl="7" w:tentative="0">
      <w:start w:val="0"/>
      <w:numFmt w:val="bullet"/>
      <w:lvlText w:val="•"/>
      <w:lvlJc w:val="left"/>
      <w:pPr>
        <w:ind w:left="7393" w:hanging="368"/>
      </w:pPr>
      <w:rPr>
        <w:rFonts w:hint="default"/>
        <w:lang w:val="en-US" w:eastAsia="zh-CN" w:bidi="ar-SA"/>
      </w:rPr>
    </w:lvl>
    <w:lvl w:ilvl="8" w:tentative="0">
      <w:start w:val="0"/>
      <w:numFmt w:val="bullet"/>
      <w:lvlText w:val="•"/>
      <w:lvlJc w:val="left"/>
      <w:pPr>
        <w:ind w:left="8252" w:hanging="368"/>
      </w:pPr>
      <w:rPr>
        <w:rFonts w:hint="default"/>
        <w:lang w:val="en-US" w:eastAsia="zh-CN" w:bidi="ar-SA"/>
      </w:rPr>
    </w:lvl>
  </w:abstractNum>
  <w:abstractNum w:abstractNumId="12">
    <w:nsid w:val="5A241D34"/>
    <w:multiLevelType w:val="multilevel"/>
    <w:tmpl w:val="5A241D34"/>
    <w:lvl w:ilvl="0" w:tentative="0">
      <w:start w:val="1"/>
      <w:numFmt w:val="decimal"/>
      <w:lvlText w:val="(%1)"/>
      <w:lvlJc w:val="left"/>
      <w:pPr>
        <w:ind w:left="955" w:hanging="423"/>
        <w:jc w:val="left"/>
      </w:pPr>
      <w:rPr>
        <w:rFonts w:hint="default" w:ascii="宋体" w:hAnsi="宋体" w:eastAsia="宋体" w:cs="宋体"/>
        <w:spacing w:val="0"/>
        <w:w w:val="99"/>
        <w:sz w:val="21"/>
        <w:szCs w:val="21"/>
        <w:lang w:val="en-US" w:eastAsia="zh-CN" w:bidi="ar-SA"/>
      </w:rPr>
    </w:lvl>
    <w:lvl w:ilvl="1" w:tentative="0">
      <w:start w:val="0"/>
      <w:numFmt w:val="bullet"/>
      <w:lvlText w:val="•"/>
      <w:lvlJc w:val="left"/>
      <w:pPr>
        <w:ind w:left="1861" w:hanging="423"/>
      </w:pPr>
      <w:rPr>
        <w:rFonts w:hint="default"/>
        <w:lang w:val="en-US" w:eastAsia="zh-CN" w:bidi="ar-SA"/>
      </w:rPr>
    </w:lvl>
    <w:lvl w:ilvl="2" w:tentative="0">
      <w:start w:val="0"/>
      <w:numFmt w:val="bullet"/>
      <w:lvlText w:val="•"/>
      <w:lvlJc w:val="left"/>
      <w:pPr>
        <w:ind w:left="2762" w:hanging="423"/>
      </w:pPr>
      <w:rPr>
        <w:rFonts w:hint="default"/>
        <w:lang w:val="en-US" w:eastAsia="zh-CN" w:bidi="ar-SA"/>
      </w:rPr>
    </w:lvl>
    <w:lvl w:ilvl="3" w:tentative="0">
      <w:start w:val="0"/>
      <w:numFmt w:val="bullet"/>
      <w:lvlText w:val="•"/>
      <w:lvlJc w:val="left"/>
      <w:pPr>
        <w:ind w:left="3663" w:hanging="423"/>
      </w:pPr>
      <w:rPr>
        <w:rFonts w:hint="default"/>
        <w:lang w:val="en-US" w:eastAsia="zh-CN" w:bidi="ar-SA"/>
      </w:rPr>
    </w:lvl>
    <w:lvl w:ilvl="4" w:tentative="0">
      <w:start w:val="0"/>
      <w:numFmt w:val="bullet"/>
      <w:lvlText w:val="•"/>
      <w:lvlJc w:val="left"/>
      <w:pPr>
        <w:ind w:left="4564" w:hanging="423"/>
      </w:pPr>
      <w:rPr>
        <w:rFonts w:hint="default"/>
        <w:lang w:val="en-US" w:eastAsia="zh-CN" w:bidi="ar-SA"/>
      </w:rPr>
    </w:lvl>
    <w:lvl w:ilvl="5" w:tentative="0">
      <w:start w:val="0"/>
      <w:numFmt w:val="bullet"/>
      <w:lvlText w:val="•"/>
      <w:lvlJc w:val="left"/>
      <w:pPr>
        <w:ind w:left="5465" w:hanging="423"/>
      </w:pPr>
      <w:rPr>
        <w:rFonts w:hint="default"/>
        <w:lang w:val="en-US" w:eastAsia="zh-CN" w:bidi="ar-SA"/>
      </w:rPr>
    </w:lvl>
    <w:lvl w:ilvl="6" w:tentative="0">
      <w:start w:val="0"/>
      <w:numFmt w:val="bullet"/>
      <w:lvlText w:val="•"/>
      <w:lvlJc w:val="left"/>
      <w:pPr>
        <w:ind w:left="6366" w:hanging="423"/>
      </w:pPr>
      <w:rPr>
        <w:rFonts w:hint="default"/>
        <w:lang w:val="en-US" w:eastAsia="zh-CN" w:bidi="ar-SA"/>
      </w:rPr>
    </w:lvl>
    <w:lvl w:ilvl="7" w:tentative="0">
      <w:start w:val="0"/>
      <w:numFmt w:val="bullet"/>
      <w:lvlText w:val="•"/>
      <w:lvlJc w:val="left"/>
      <w:pPr>
        <w:ind w:left="7267" w:hanging="423"/>
      </w:pPr>
      <w:rPr>
        <w:rFonts w:hint="default"/>
        <w:lang w:val="en-US" w:eastAsia="zh-CN" w:bidi="ar-SA"/>
      </w:rPr>
    </w:lvl>
    <w:lvl w:ilvl="8" w:tentative="0">
      <w:start w:val="0"/>
      <w:numFmt w:val="bullet"/>
      <w:lvlText w:val="•"/>
      <w:lvlJc w:val="left"/>
      <w:pPr>
        <w:ind w:left="8168" w:hanging="423"/>
      </w:pPr>
      <w:rPr>
        <w:rFonts w:hint="default"/>
        <w:lang w:val="en-US" w:eastAsia="zh-CN" w:bidi="ar-SA"/>
      </w:rPr>
    </w:lvl>
  </w:abstractNum>
  <w:abstractNum w:abstractNumId="13">
    <w:nsid w:val="72183CF9"/>
    <w:multiLevelType w:val="multilevel"/>
    <w:tmpl w:val="72183CF9"/>
    <w:lvl w:ilvl="0" w:tentative="0">
      <w:start w:val="2"/>
      <w:numFmt w:val="decimal"/>
      <w:lvlText w:val="%1"/>
      <w:lvlJc w:val="left"/>
      <w:pPr>
        <w:ind w:left="960" w:hanging="368"/>
        <w:jc w:val="left"/>
      </w:pPr>
      <w:rPr>
        <w:rFonts w:hint="default"/>
        <w:lang w:val="en-US" w:eastAsia="zh-CN" w:bidi="ar-SA"/>
      </w:rPr>
    </w:lvl>
    <w:lvl w:ilvl="1" w:tentative="0">
      <w:start w:val="1"/>
      <w:numFmt w:val="decimal"/>
      <w:lvlText w:val="%1.%2"/>
      <w:lvlJc w:val="left"/>
      <w:pPr>
        <w:ind w:left="960" w:hanging="368"/>
        <w:jc w:val="left"/>
      </w:pPr>
      <w:rPr>
        <w:rFonts w:hint="default" w:ascii="微软雅黑" w:hAnsi="微软雅黑" w:eastAsia="微软雅黑" w:cs="微软雅黑"/>
        <w:b/>
        <w:bCs/>
        <w:spacing w:val="-2"/>
        <w:w w:val="100"/>
        <w:sz w:val="22"/>
        <w:szCs w:val="22"/>
        <w:lang w:val="en-US" w:eastAsia="zh-CN" w:bidi="ar-SA"/>
      </w:rPr>
    </w:lvl>
    <w:lvl w:ilvl="2" w:tentative="0">
      <w:start w:val="0"/>
      <w:numFmt w:val="bullet"/>
      <w:lvlText w:val="•"/>
      <w:lvlJc w:val="left"/>
      <w:pPr>
        <w:ind w:left="2762" w:hanging="368"/>
      </w:pPr>
      <w:rPr>
        <w:rFonts w:hint="default"/>
        <w:lang w:val="en-US" w:eastAsia="zh-CN" w:bidi="ar-SA"/>
      </w:rPr>
    </w:lvl>
    <w:lvl w:ilvl="3" w:tentative="0">
      <w:start w:val="0"/>
      <w:numFmt w:val="bullet"/>
      <w:lvlText w:val="•"/>
      <w:lvlJc w:val="left"/>
      <w:pPr>
        <w:ind w:left="3663" w:hanging="368"/>
      </w:pPr>
      <w:rPr>
        <w:rFonts w:hint="default"/>
        <w:lang w:val="en-US" w:eastAsia="zh-CN" w:bidi="ar-SA"/>
      </w:rPr>
    </w:lvl>
    <w:lvl w:ilvl="4" w:tentative="0">
      <w:start w:val="0"/>
      <w:numFmt w:val="bullet"/>
      <w:lvlText w:val="•"/>
      <w:lvlJc w:val="left"/>
      <w:pPr>
        <w:ind w:left="4564" w:hanging="368"/>
      </w:pPr>
      <w:rPr>
        <w:rFonts w:hint="default"/>
        <w:lang w:val="en-US" w:eastAsia="zh-CN" w:bidi="ar-SA"/>
      </w:rPr>
    </w:lvl>
    <w:lvl w:ilvl="5" w:tentative="0">
      <w:start w:val="0"/>
      <w:numFmt w:val="bullet"/>
      <w:lvlText w:val="•"/>
      <w:lvlJc w:val="left"/>
      <w:pPr>
        <w:ind w:left="5465" w:hanging="368"/>
      </w:pPr>
      <w:rPr>
        <w:rFonts w:hint="default"/>
        <w:lang w:val="en-US" w:eastAsia="zh-CN" w:bidi="ar-SA"/>
      </w:rPr>
    </w:lvl>
    <w:lvl w:ilvl="6" w:tentative="0">
      <w:start w:val="0"/>
      <w:numFmt w:val="bullet"/>
      <w:lvlText w:val="•"/>
      <w:lvlJc w:val="left"/>
      <w:pPr>
        <w:ind w:left="6366" w:hanging="368"/>
      </w:pPr>
      <w:rPr>
        <w:rFonts w:hint="default"/>
        <w:lang w:val="en-US" w:eastAsia="zh-CN" w:bidi="ar-SA"/>
      </w:rPr>
    </w:lvl>
    <w:lvl w:ilvl="7" w:tentative="0">
      <w:start w:val="0"/>
      <w:numFmt w:val="bullet"/>
      <w:lvlText w:val="•"/>
      <w:lvlJc w:val="left"/>
      <w:pPr>
        <w:ind w:left="7267" w:hanging="368"/>
      </w:pPr>
      <w:rPr>
        <w:rFonts w:hint="default"/>
        <w:lang w:val="en-US" w:eastAsia="zh-CN" w:bidi="ar-SA"/>
      </w:rPr>
    </w:lvl>
    <w:lvl w:ilvl="8" w:tentative="0">
      <w:start w:val="0"/>
      <w:numFmt w:val="bullet"/>
      <w:lvlText w:val="•"/>
      <w:lvlJc w:val="left"/>
      <w:pPr>
        <w:ind w:left="8168" w:hanging="368"/>
      </w:pPr>
      <w:rPr>
        <w:rFonts w:hint="default"/>
        <w:lang w:val="en-US" w:eastAsia="zh-CN" w:bidi="ar-SA"/>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78DB4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paragraph" w:styleId="2">
    <w:name w:val="heading 1"/>
    <w:basedOn w:val="1"/>
    <w:next w:val="1"/>
    <w:qFormat/>
    <w:uiPriority w:val="1"/>
    <w:pPr>
      <w:ind w:left="674"/>
      <w:outlineLvl w:val="1"/>
    </w:pPr>
    <w:rPr>
      <w:rFonts w:ascii="微软雅黑" w:hAnsi="微软雅黑" w:eastAsia="微软雅黑" w:cs="微软雅黑"/>
      <w:b/>
      <w:bCs/>
      <w:sz w:val="28"/>
      <w:szCs w:val="28"/>
      <w:lang w:val="en-US" w:eastAsia="zh-CN" w:bidi="ar-SA"/>
    </w:rPr>
  </w:style>
  <w:style w:type="paragraph" w:styleId="3">
    <w:name w:val="heading 2"/>
    <w:basedOn w:val="1"/>
    <w:next w:val="1"/>
    <w:qFormat/>
    <w:uiPriority w:val="1"/>
    <w:pPr>
      <w:ind w:left="960" w:hanging="369"/>
      <w:outlineLvl w:val="2"/>
    </w:pPr>
    <w:rPr>
      <w:rFonts w:ascii="微软雅黑" w:hAnsi="微软雅黑" w:eastAsia="微软雅黑" w:cs="微软雅黑"/>
      <w:b/>
      <w:bCs/>
      <w:sz w:val="24"/>
      <w:szCs w:val="24"/>
      <w:lang w:val="en-US" w:eastAsia="zh-CN" w:bidi="ar-SA"/>
    </w:rPr>
  </w:style>
  <w:style w:type="paragraph" w:styleId="4">
    <w:name w:val="heading 3"/>
    <w:basedOn w:val="1"/>
    <w:next w:val="1"/>
    <w:qFormat/>
    <w:uiPriority w:val="1"/>
    <w:pPr>
      <w:ind w:left="112"/>
      <w:outlineLvl w:val="3"/>
    </w:pPr>
    <w:rPr>
      <w:rFonts w:ascii="微软雅黑" w:hAnsi="微软雅黑" w:eastAsia="微软雅黑" w:cs="微软雅黑"/>
      <w:b/>
      <w:bCs/>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微软雅黑" w:hAnsi="微软雅黑" w:eastAsia="微软雅黑" w:cs="微软雅黑"/>
      <w:sz w:val="21"/>
      <w:szCs w:val="21"/>
      <w:lang w:val="en-US" w:eastAsia="zh-CN" w:bidi="ar-SA"/>
    </w:rPr>
  </w:style>
  <w:style w:type="paragraph" w:styleId="6">
    <w:name w:val="toc 1"/>
    <w:basedOn w:val="1"/>
    <w:next w:val="1"/>
    <w:qFormat/>
    <w:uiPriority w:val="1"/>
    <w:pPr>
      <w:spacing w:line="482" w:lineRule="exact"/>
      <w:ind w:left="674"/>
    </w:pPr>
    <w:rPr>
      <w:rFonts w:ascii="微软雅黑" w:hAnsi="微软雅黑" w:eastAsia="微软雅黑" w:cs="微软雅黑"/>
      <w:b/>
      <w:bCs/>
      <w:sz w:val="28"/>
      <w:szCs w:val="28"/>
      <w:lang w:val="en-US" w:eastAsia="zh-CN" w:bidi="ar-SA"/>
    </w:rPr>
  </w:style>
  <w:style w:type="paragraph" w:styleId="7">
    <w:name w:val="toc 2"/>
    <w:basedOn w:val="1"/>
    <w:next w:val="1"/>
    <w:qFormat/>
    <w:uiPriority w:val="1"/>
    <w:pPr>
      <w:spacing w:line="412" w:lineRule="exact"/>
      <w:ind w:left="1380" w:hanging="369"/>
    </w:pPr>
    <w:rPr>
      <w:rFonts w:ascii="微软雅黑" w:hAnsi="微软雅黑" w:eastAsia="微软雅黑" w:cs="微软雅黑"/>
      <w:b/>
      <w:bCs/>
      <w:sz w:val="24"/>
      <w:szCs w:val="24"/>
      <w:lang w:val="en-US" w:eastAsia="zh-CN" w:bidi="ar-SA"/>
    </w:rPr>
  </w:style>
  <w:style w:type="paragraph" w:styleId="8">
    <w:name w:val="Title"/>
    <w:basedOn w:val="1"/>
    <w:qFormat/>
    <w:uiPriority w:val="1"/>
    <w:pPr>
      <w:spacing w:before="22"/>
      <w:ind w:right="190"/>
      <w:jc w:val="center"/>
    </w:pPr>
    <w:rPr>
      <w:rFonts w:ascii="微软雅黑" w:hAnsi="微软雅黑" w:eastAsia="微软雅黑" w:cs="微软雅黑"/>
      <w:b/>
      <w:bCs/>
      <w:sz w:val="96"/>
      <w:szCs w:val="96"/>
      <w:lang w:val="en-US" w:eastAsia="zh-CN"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line="360" w:lineRule="exact"/>
      <w:ind w:left="955" w:hanging="424"/>
    </w:pPr>
    <w:rPr>
      <w:rFonts w:ascii="微软雅黑" w:hAnsi="微软雅黑" w:eastAsia="微软雅黑" w:cs="微软雅黑"/>
      <w:lang w:val="en-US" w:eastAsia="zh-CN" w:bidi="ar-SA"/>
    </w:rPr>
  </w:style>
  <w:style w:type="paragraph" w:customStyle="1" w:styleId="13">
    <w:name w:val="Table Paragraph"/>
    <w:basedOn w:val="1"/>
    <w:qFormat/>
    <w:uiPriority w:val="1"/>
    <w:pPr>
      <w:spacing w:before="18" w:line="358" w:lineRule="exact"/>
      <w:ind w:left="991" w:right="457"/>
      <w:jc w:val="center"/>
    </w:pPr>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2023-07-21T08:47:00Z</dcterms:created>
  <dc:creator>噗嗤一下笑出声</dc:creator>
  <cp:lastModifiedBy>Administrator</cp:lastModifiedBy>
  <dcterms:modified xsi:type="dcterms:W3CDTF">2023-07-21T09:05:07Z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WPS 文字</vt:lpwstr>
  </property>
  <property fmtid="{D5CDD505-2E9C-101B-9397-08002B2CF9AE}" pid="4" name="LastSaved">
    <vt:filetime>2023-07-21T00:00:00Z</vt:filetime>
  </property>
  <property fmtid="{D5CDD505-2E9C-101B-9397-08002B2CF9AE}" pid="5" name="KSOProductBuildVer">
    <vt:lpwstr>2052-11.1.0.14309</vt:lpwstr>
  </property>
  <property fmtid="{D5CDD505-2E9C-101B-9397-08002B2CF9AE}" pid="6" name="ICV">
    <vt:lpwstr>6BDFA79F5A5540FC90ED44EE42EAE5B3_13</vt:lpwstr>
  </property>
</Properties>
</file>